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0DA" w:rsidRPr="009355B0" w:rsidRDefault="00B870DA" w:rsidP="008D1C5D">
      <w:pPr>
        <w:spacing w:after="0" w:line="240" w:lineRule="auto"/>
        <w:rPr>
          <w:rFonts w:cs="Times New Roman"/>
          <w:b/>
          <w:sz w:val="28"/>
          <w:szCs w:val="28"/>
        </w:rPr>
      </w:pPr>
      <w:r w:rsidRPr="009355B0">
        <w:rPr>
          <w:rFonts w:cs="Times New Roman"/>
          <w:b/>
          <w:sz w:val="28"/>
          <w:szCs w:val="28"/>
        </w:rPr>
        <w:t>THE FLOUTING MAXIM ANALYSIS IN THE MOVIE “MONA LISA SMILE” BASED ON GRICE’S COOPERATIVE PRINCIPLE</w:t>
      </w:r>
    </w:p>
    <w:p w:rsidR="00D041E9" w:rsidRPr="00B870DA" w:rsidRDefault="00D041E9" w:rsidP="009B4FF4">
      <w:pPr>
        <w:spacing w:after="0"/>
        <w:jc w:val="center"/>
        <w:rPr>
          <w:sz w:val="28"/>
          <w:szCs w:val="28"/>
        </w:rPr>
      </w:pPr>
    </w:p>
    <w:p w:rsidR="00B870DA" w:rsidRPr="008D1C5D" w:rsidRDefault="00B870DA" w:rsidP="009B4FF4">
      <w:pPr>
        <w:spacing w:after="0"/>
        <w:jc w:val="center"/>
        <w:rPr>
          <w:sz w:val="24"/>
          <w:szCs w:val="24"/>
        </w:rPr>
      </w:pPr>
      <w:r w:rsidRPr="008D1C5D">
        <w:rPr>
          <w:sz w:val="24"/>
          <w:szCs w:val="24"/>
        </w:rPr>
        <w:t>By</w:t>
      </w:r>
    </w:p>
    <w:p w:rsidR="00B870DA" w:rsidRDefault="00B870DA" w:rsidP="009B4FF4">
      <w:pPr>
        <w:spacing w:after="0"/>
        <w:jc w:val="center"/>
        <w:rPr>
          <w:sz w:val="24"/>
          <w:szCs w:val="24"/>
        </w:rPr>
      </w:pPr>
      <w:proofErr w:type="spellStart"/>
      <w:r w:rsidRPr="008D1C5D">
        <w:rPr>
          <w:sz w:val="24"/>
          <w:szCs w:val="24"/>
        </w:rPr>
        <w:t>Ulul</w:t>
      </w:r>
      <w:proofErr w:type="spellEnd"/>
      <w:r w:rsidRPr="008D1C5D">
        <w:rPr>
          <w:sz w:val="24"/>
          <w:szCs w:val="24"/>
        </w:rPr>
        <w:t xml:space="preserve"> Reza</w:t>
      </w:r>
    </w:p>
    <w:p w:rsidR="008D1C5D" w:rsidRPr="008D1C5D" w:rsidRDefault="008D1C5D" w:rsidP="009B4FF4">
      <w:pPr>
        <w:spacing w:after="0"/>
        <w:jc w:val="center"/>
        <w:rPr>
          <w:sz w:val="24"/>
          <w:szCs w:val="24"/>
        </w:rPr>
      </w:pPr>
    </w:p>
    <w:p w:rsidR="00B870DA" w:rsidRPr="008D1C5D" w:rsidRDefault="00686FD3" w:rsidP="00686FD3">
      <w:pPr>
        <w:spacing w:after="0"/>
        <w:jc w:val="center"/>
        <w:rPr>
          <w:sz w:val="24"/>
          <w:szCs w:val="24"/>
        </w:rPr>
      </w:pPr>
      <w:r>
        <w:rPr>
          <w:sz w:val="24"/>
          <w:szCs w:val="24"/>
          <w:lang w:val="id-ID"/>
        </w:rPr>
        <w:t>r</w:t>
      </w:r>
      <w:r w:rsidR="009B4FF4" w:rsidRPr="008D1C5D">
        <w:rPr>
          <w:sz w:val="24"/>
          <w:szCs w:val="24"/>
        </w:rPr>
        <w:t>ezacalm89@yahoo.co.id</w:t>
      </w:r>
    </w:p>
    <w:p w:rsidR="009B4FF4" w:rsidRPr="009B4FF4" w:rsidRDefault="009B4FF4" w:rsidP="009B4FF4">
      <w:pPr>
        <w:spacing w:after="0"/>
        <w:jc w:val="center"/>
      </w:pPr>
    </w:p>
    <w:p w:rsidR="008F0657" w:rsidRDefault="008F0657" w:rsidP="00C52185">
      <w:pPr>
        <w:spacing w:line="240" w:lineRule="auto"/>
        <w:jc w:val="both"/>
        <w:rPr>
          <w:b/>
        </w:rPr>
      </w:pPr>
      <w:r w:rsidRPr="009B4FF4">
        <w:rPr>
          <w:b/>
        </w:rPr>
        <w:t>Abstract</w:t>
      </w:r>
    </w:p>
    <w:p w:rsidR="008D1C5D" w:rsidRDefault="008D1C5D" w:rsidP="00C52185">
      <w:pPr>
        <w:spacing w:line="240" w:lineRule="auto"/>
        <w:jc w:val="both"/>
      </w:pPr>
      <w:r w:rsidRPr="0010687E">
        <w:t xml:space="preserve">This research analyzed </w:t>
      </w:r>
      <w:r w:rsidR="0010687E" w:rsidRPr="0010687E">
        <w:t>the kind of flouting maxim in the movie “Mona Lisa Smile” based on Grice’s cooperative principle</w:t>
      </w:r>
      <w:r w:rsidR="0010687E">
        <w:t xml:space="preserve">. When utterances flouted maxim, it generates an </w:t>
      </w:r>
      <w:proofErr w:type="spellStart"/>
      <w:r w:rsidR="0010687E">
        <w:t>implicature</w:t>
      </w:r>
      <w:proofErr w:type="spellEnd"/>
      <w:r w:rsidR="0010687E">
        <w:t xml:space="preserve">. In conducting the research, the researcher uses a descriptive qualitative method. The data are taken from dialogues in the movie. The researcher explained them descriptively. There are some steps in the way of collecting data. They are watching </w:t>
      </w:r>
      <w:r w:rsidR="00E36A80">
        <w:t xml:space="preserve">the movie entitled “Mona Lisa Smile” for several times to understand the whole story, downloading the script from internet and copying it to the movie, taking all utterances which contains flouting maxims as the data, and giving a code for each datum. The steps of analyzing data are describing the data form of, describing the context, analyzing the data based on Grice’s cooperative principle, and analyzing the </w:t>
      </w:r>
      <w:proofErr w:type="spellStart"/>
      <w:r w:rsidR="00E36A80">
        <w:t>implicatures</w:t>
      </w:r>
      <w:proofErr w:type="spellEnd"/>
      <w:r w:rsidR="00E36A80">
        <w:t>. The results show that in this research, the maxim flouted 25 times</w:t>
      </w:r>
      <w:r w:rsidR="000F1722">
        <w:t xml:space="preserve"> of whole dialogues in the movie</w:t>
      </w:r>
      <w:r w:rsidR="00E36A80">
        <w:t>. The maxim of quantity flouted 15 times</w:t>
      </w:r>
      <w:r w:rsidR="000F1722">
        <w:t xml:space="preserve"> or 60%</w:t>
      </w:r>
      <w:r w:rsidR="00E36A80">
        <w:t xml:space="preserve">, the maxim of quality flouted </w:t>
      </w:r>
      <w:r w:rsidR="000F1722">
        <w:t xml:space="preserve">1 time or 4%, the maxim of relation flouted 5 times or </w:t>
      </w:r>
      <w:proofErr w:type="gramStart"/>
      <w:r w:rsidR="000F1722">
        <w:t>20%,</w:t>
      </w:r>
      <w:proofErr w:type="gramEnd"/>
      <w:r w:rsidR="000F1722">
        <w:t xml:space="preserve"> and the maxim of manner flouted 4 times or 16%. The result shows that all flouting maxims were found in this movie. All maxims which are flouted by the speaker generate the </w:t>
      </w:r>
      <w:proofErr w:type="spellStart"/>
      <w:r w:rsidR="000F1722">
        <w:t>implicature</w:t>
      </w:r>
      <w:proofErr w:type="spellEnd"/>
      <w:r w:rsidR="000F1722">
        <w:t>. It depends on the context and situation where the dialogues occur.</w:t>
      </w:r>
    </w:p>
    <w:p w:rsidR="009355B0" w:rsidRDefault="000F1722" w:rsidP="00C52185">
      <w:pPr>
        <w:spacing w:line="240" w:lineRule="auto"/>
        <w:jc w:val="both"/>
      </w:pPr>
      <w:r>
        <w:t>Keywords – Analysis, Grice’s Maxim, Cooperative Principle, Mona Lisa.</w:t>
      </w:r>
    </w:p>
    <w:p w:rsidR="009355B0" w:rsidRDefault="009355B0" w:rsidP="009355B0">
      <w:pPr>
        <w:spacing w:after="0" w:line="240" w:lineRule="auto"/>
        <w:jc w:val="both"/>
      </w:pPr>
    </w:p>
    <w:p w:rsidR="000F1722" w:rsidRPr="009355B0" w:rsidRDefault="000F1722" w:rsidP="009355B0">
      <w:pPr>
        <w:pStyle w:val="ListParagraph"/>
        <w:numPr>
          <w:ilvl w:val="0"/>
          <w:numId w:val="3"/>
        </w:numPr>
        <w:spacing w:after="0" w:line="360" w:lineRule="auto"/>
        <w:ind w:left="284" w:hanging="284"/>
        <w:jc w:val="both"/>
        <w:rPr>
          <w:b/>
          <w:sz w:val="24"/>
          <w:szCs w:val="24"/>
        </w:rPr>
      </w:pPr>
      <w:r w:rsidRPr="009355B0">
        <w:rPr>
          <w:b/>
          <w:sz w:val="24"/>
          <w:szCs w:val="24"/>
        </w:rPr>
        <w:t>BACKGROUND</w:t>
      </w:r>
    </w:p>
    <w:p w:rsidR="000F1722" w:rsidRPr="00C52185" w:rsidRDefault="000F1722" w:rsidP="00C52185">
      <w:pPr>
        <w:spacing w:line="360" w:lineRule="auto"/>
        <w:ind w:firstLine="284"/>
        <w:jc w:val="both"/>
        <w:rPr>
          <w:sz w:val="24"/>
          <w:szCs w:val="24"/>
        </w:rPr>
      </w:pPr>
      <w:r w:rsidRPr="00C52185">
        <w:rPr>
          <w:sz w:val="24"/>
          <w:szCs w:val="24"/>
        </w:rPr>
        <w:t xml:space="preserve">Language is concerned with communication between humans. It is </w:t>
      </w:r>
      <w:r w:rsidR="008574ED" w:rsidRPr="00C52185">
        <w:rPr>
          <w:sz w:val="24"/>
          <w:szCs w:val="24"/>
        </w:rPr>
        <w:t xml:space="preserve">one of those things we deal with every day. The communication is the most important of social activities. In order to make good communication, it should be made as clearer as possible to avoid misperception and misunderstanding between the speaker and hearer. Start from this reason, Grice in ( Horn and Ward, 2004: 297) proposes that there is an underlying principle that determines the way in which language is used maximally </w:t>
      </w:r>
      <w:r w:rsidR="00C52185" w:rsidRPr="00C52185">
        <w:rPr>
          <w:sz w:val="24"/>
          <w:szCs w:val="24"/>
        </w:rPr>
        <w:t>efficiently</w:t>
      </w:r>
      <w:r w:rsidR="008574ED" w:rsidRPr="00C52185">
        <w:rPr>
          <w:sz w:val="24"/>
          <w:szCs w:val="24"/>
        </w:rPr>
        <w:t xml:space="preserve"> and effectively to achieve rational interaction in communications. He </w:t>
      </w:r>
      <w:r w:rsidR="009355B0" w:rsidRPr="00C52185">
        <w:rPr>
          <w:sz w:val="24"/>
          <w:szCs w:val="24"/>
        </w:rPr>
        <w:t>calls</w:t>
      </w:r>
      <w:r w:rsidR="008574ED" w:rsidRPr="00C52185">
        <w:rPr>
          <w:sz w:val="24"/>
          <w:szCs w:val="24"/>
        </w:rPr>
        <w:t xml:space="preserve"> this governing dictum the cooperative </w:t>
      </w:r>
      <w:r w:rsidR="008574ED" w:rsidRPr="00C52185">
        <w:rPr>
          <w:sz w:val="24"/>
          <w:szCs w:val="24"/>
        </w:rPr>
        <w:lastRenderedPageBreak/>
        <w:t>principle.</w:t>
      </w:r>
      <w:r w:rsidR="006232E3" w:rsidRPr="00C52185">
        <w:rPr>
          <w:sz w:val="24"/>
          <w:szCs w:val="24"/>
        </w:rPr>
        <w:t xml:space="preserve"> It contains four maxims namely, maxim of quantity, maxim of quality, maxim of relation, and maxim of manner.</w:t>
      </w:r>
    </w:p>
    <w:p w:rsidR="006232E3" w:rsidRPr="00C52185" w:rsidRDefault="006232E3" w:rsidP="00C52185">
      <w:pPr>
        <w:spacing w:line="360" w:lineRule="auto"/>
        <w:ind w:firstLine="284"/>
        <w:jc w:val="both"/>
        <w:rPr>
          <w:sz w:val="24"/>
          <w:szCs w:val="24"/>
        </w:rPr>
      </w:pPr>
      <w:r w:rsidRPr="00C52185">
        <w:rPr>
          <w:sz w:val="24"/>
          <w:szCs w:val="24"/>
        </w:rPr>
        <w:t>Based on the background above, the researcher formulates the research question, what is the kind of maxims flouted by the character in the movie “Mona Lisa Smile”</w:t>
      </w:r>
      <w:r w:rsidR="00235AA5" w:rsidRPr="00C52185">
        <w:rPr>
          <w:sz w:val="24"/>
          <w:szCs w:val="24"/>
        </w:rPr>
        <w:t>?</w:t>
      </w:r>
      <w:r w:rsidRPr="00C52185">
        <w:rPr>
          <w:sz w:val="24"/>
          <w:szCs w:val="24"/>
        </w:rPr>
        <w:t xml:space="preserve">Related to the problem statement above, the goal of this research is to find out the kind of maxims flouted by the character in the movie “Mona Lisa Smile”. </w:t>
      </w:r>
    </w:p>
    <w:p w:rsidR="008D1C5D" w:rsidRDefault="006232E3" w:rsidP="00C52185">
      <w:pPr>
        <w:spacing w:line="360" w:lineRule="auto"/>
        <w:ind w:firstLine="284"/>
        <w:jc w:val="both"/>
        <w:rPr>
          <w:sz w:val="24"/>
          <w:szCs w:val="24"/>
        </w:rPr>
      </w:pPr>
      <w:r w:rsidRPr="00C52185">
        <w:rPr>
          <w:sz w:val="24"/>
          <w:szCs w:val="24"/>
        </w:rPr>
        <w:t xml:space="preserve">This research is expected to be </w:t>
      </w:r>
      <w:r w:rsidR="00CF381A" w:rsidRPr="00C52185">
        <w:rPr>
          <w:sz w:val="24"/>
          <w:szCs w:val="24"/>
        </w:rPr>
        <w:t xml:space="preserve">such useful information for the English teacher to give more attention to this problem carrying out the English teaching and learning especially in teaching speaking and listening. For English learners, </w:t>
      </w:r>
      <w:proofErr w:type="gramStart"/>
      <w:r w:rsidR="00CF381A" w:rsidRPr="00C52185">
        <w:rPr>
          <w:sz w:val="24"/>
          <w:szCs w:val="24"/>
        </w:rPr>
        <w:t>It</w:t>
      </w:r>
      <w:proofErr w:type="gramEnd"/>
      <w:r w:rsidR="00CF381A" w:rsidRPr="00C52185">
        <w:rPr>
          <w:sz w:val="24"/>
          <w:szCs w:val="24"/>
        </w:rPr>
        <w:t xml:space="preserve"> is expected it would enrich their ability to understand communication in English perfectly and to make good conversation to the others. For other researcher, it is suggested that this study should be continued in the future.</w:t>
      </w:r>
    </w:p>
    <w:p w:rsidR="009355B0" w:rsidRPr="00C52185" w:rsidRDefault="009355B0" w:rsidP="009355B0">
      <w:pPr>
        <w:spacing w:after="0" w:line="240" w:lineRule="auto"/>
        <w:ind w:firstLine="284"/>
        <w:jc w:val="both"/>
        <w:rPr>
          <w:sz w:val="24"/>
          <w:szCs w:val="24"/>
        </w:rPr>
      </w:pPr>
    </w:p>
    <w:p w:rsidR="00A53D19" w:rsidRPr="009355B0" w:rsidRDefault="009355B0" w:rsidP="009355B0">
      <w:pPr>
        <w:pStyle w:val="ListParagraph"/>
        <w:numPr>
          <w:ilvl w:val="0"/>
          <w:numId w:val="3"/>
        </w:numPr>
        <w:spacing w:after="0" w:line="360" w:lineRule="auto"/>
        <w:ind w:left="284" w:hanging="284"/>
        <w:jc w:val="both"/>
        <w:rPr>
          <w:b/>
          <w:sz w:val="24"/>
          <w:szCs w:val="24"/>
        </w:rPr>
      </w:pPr>
      <w:r w:rsidRPr="009355B0">
        <w:rPr>
          <w:b/>
          <w:sz w:val="24"/>
          <w:szCs w:val="24"/>
        </w:rPr>
        <w:t xml:space="preserve">RESEARCH </w:t>
      </w:r>
      <w:r w:rsidR="00A53D19" w:rsidRPr="009355B0">
        <w:rPr>
          <w:b/>
          <w:sz w:val="24"/>
          <w:szCs w:val="24"/>
        </w:rPr>
        <w:t>METHOD</w:t>
      </w:r>
    </w:p>
    <w:p w:rsidR="00A53D19" w:rsidRPr="00C52185" w:rsidRDefault="00A53D19" w:rsidP="00C52185">
      <w:pPr>
        <w:spacing w:line="360" w:lineRule="auto"/>
        <w:ind w:firstLine="284"/>
        <w:jc w:val="both"/>
        <w:rPr>
          <w:sz w:val="24"/>
          <w:szCs w:val="24"/>
        </w:rPr>
      </w:pPr>
      <w:r w:rsidRPr="00C52185">
        <w:rPr>
          <w:sz w:val="24"/>
          <w:szCs w:val="24"/>
        </w:rPr>
        <w:t>In the way to achieve the goal of this research, the researcher applies a descriptive a descriptive qualitative research. The object of this research concerns about the maxim of flouted in the utterances spoken by the character in the movie “Mona Lisa Smile”. The data in this research are the dialogues of the character in the movie “Mona Lisa Smile”. The taken dialogues in the movie are all the utterances containing flouted maxim.</w:t>
      </w:r>
    </w:p>
    <w:p w:rsidR="005D1A18" w:rsidRPr="00C52185" w:rsidRDefault="00A53D19" w:rsidP="00C52185">
      <w:pPr>
        <w:spacing w:line="360" w:lineRule="auto"/>
        <w:ind w:firstLine="284"/>
        <w:jc w:val="both"/>
        <w:rPr>
          <w:sz w:val="24"/>
          <w:szCs w:val="24"/>
        </w:rPr>
      </w:pPr>
      <w:r w:rsidRPr="00C52185">
        <w:rPr>
          <w:sz w:val="24"/>
          <w:szCs w:val="24"/>
        </w:rPr>
        <w:t>The step of collecting data</w:t>
      </w:r>
      <w:r w:rsidR="005D1A18" w:rsidRPr="00C52185">
        <w:rPr>
          <w:sz w:val="24"/>
          <w:szCs w:val="24"/>
        </w:rPr>
        <w:t xml:space="preserve"> are </w:t>
      </w:r>
      <w:r w:rsidR="00C84BDA" w:rsidRPr="00C52185">
        <w:rPr>
          <w:sz w:val="24"/>
          <w:szCs w:val="24"/>
        </w:rPr>
        <w:t>watching</w:t>
      </w:r>
      <w:r w:rsidR="005D1A18" w:rsidRPr="00C52185">
        <w:rPr>
          <w:sz w:val="24"/>
          <w:szCs w:val="24"/>
        </w:rPr>
        <w:t xml:space="preserve"> the movie entitled “Mona Lisa Smile” for several times to understand and comprehend the whole story, downloading the script from internet and copying it to the movie, taking all utterances which contain flouting maxim as the data, transcribing all the data in a form of dialogue list.</w:t>
      </w:r>
    </w:p>
    <w:p w:rsidR="00A53D19" w:rsidRDefault="005D1A18" w:rsidP="00C52185">
      <w:pPr>
        <w:spacing w:line="360" w:lineRule="auto"/>
        <w:ind w:firstLine="284"/>
        <w:jc w:val="both"/>
        <w:rPr>
          <w:sz w:val="24"/>
          <w:szCs w:val="24"/>
        </w:rPr>
      </w:pPr>
      <w:r w:rsidRPr="00C52185">
        <w:rPr>
          <w:sz w:val="24"/>
          <w:szCs w:val="24"/>
        </w:rPr>
        <w:lastRenderedPageBreak/>
        <w:t xml:space="preserve">In the research, </w:t>
      </w:r>
      <w:r w:rsidR="00A53D19" w:rsidRPr="00C52185">
        <w:rPr>
          <w:sz w:val="24"/>
          <w:szCs w:val="24"/>
        </w:rPr>
        <w:t>the researcher takes some procedures</w:t>
      </w:r>
      <w:r w:rsidRPr="00C52185">
        <w:rPr>
          <w:sz w:val="24"/>
          <w:szCs w:val="24"/>
        </w:rPr>
        <w:t xml:space="preserve"> to analyze data. </w:t>
      </w:r>
      <w:r w:rsidR="00A53D19" w:rsidRPr="00C52185">
        <w:rPr>
          <w:sz w:val="24"/>
          <w:szCs w:val="24"/>
        </w:rPr>
        <w:t>They are describing the data in form of dialogues which contain flouting maxim</w:t>
      </w:r>
      <w:r w:rsidRPr="00C52185">
        <w:rPr>
          <w:sz w:val="24"/>
          <w:szCs w:val="24"/>
        </w:rPr>
        <w:t>, describing the context in which the speaker flout the maxim, analyzing the data based on Grice’s cooperative principle namely maxim of quantity, maxim of quality, maxim of relation, and maxim of manner which flouted by the character in th</w:t>
      </w:r>
      <w:r w:rsidR="00E20306">
        <w:rPr>
          <w:sz w:val="24"/>
          <w:szCs w:val="24"/>
        </w:rPr>
        <w:t xml:space="preserve">e movie “Mona Lisa Smile”, and </w:t>
      </w:r>
      <w:r w:rsidRPr="00C52185">
        <w:rPr>
          <w:sz w:val="24"/>
          <w:szCs w:val="24"/>
        </w:rPr>
        <w:t xml:space="preserve">analyzing the </w:t>
      </w:r>
      <w:proofErr w:type="spellStart"/>
      <w:r w:rsidRPr="00C52185">
        <w:rPr>
          <w:sz w:val="24"/>
          <w:szCs w:val="24"/>
        </w:rPr>
        <w:t>implicatures</w:t>
      </w:r>
      <w:proofErr w:type="spellEnd"/>
      <w:r w:rsidRPr="00C52185">
        <w:rPr>
          <w:sz w:val="24"/>
          <w:szCs w:val="24"/>
        </w:rPr>
        <w:t xml:space="preserve"> from the dialogues which flouted the maxims.</w:t>
      </w:r>
    </w:p>
    <w:p w:rsidR="009355B0" w:rsidRPr="00C52185" w:rsidRDefault="009355B0" w:rsidP="009355B0">
      <w:pPr>
        <w:spacing w:after="0" w:line="240" w:lineRule="auto"/>
        <w:ind w:firstLine="284"/>
        <w:jc w:val="both"/>
        <w:rPr>
          <w:sz w:val="24"/>
          <w:szCs w:val="24"/>
        </w:rPr>
      </w:pPr>
    </w:p>
    <w:p w:rsidR="005D1A18" w:rsidRPr="009355B0" w:rsidRDefault="005D1A18" w:rsidP="009355B0">
      <w:pPr>
        <w:pStyle w:val="ListParagraph"/>
        <w:numPr>
          <w:ilvl w:val="0"/>
          <w:numId w:val="3"/>
        </w:numPr>
        <w:tabs>
          <w:tab w:val="left" w:pos="426"/>
        </w:tabs>
        <w:spacing w:after="0" w:line="360" w:lineRule="auto"/>
        <w:ind w:left="284" w:hanging="284"/>
        <w:jc w:val="both"/>
        <w:rPr>
          <w:b/>
          <w:sz w:val="24"/>
          <w:szCs w:val="24"/>
        </w:rPr>
      </w:pPr>
      <w:r w:rsidRPr="009355B0">
        <w:rPr>
          <w:b/>
          <w:sz w:val="24"/>
          <w:szCs w:val="24"/>
        </w:rPr>
        <w:t>RESEARCH FINDING AND DISCUSSION</w:t>
      </w:r>
    </w:p>
    <w:p w:rsidR="009355B0" w:rsidRDefault="00F16633" w:rsidP="00C52185">
      <w:pPr>
        <w:tabs>
          <w:tab w:val="left" w:pos="0"/>
          <w:tab w:val="left" w:pos="426"/>
          <w:tab w:val="left" w:pos="709"/>
        </w:tabs>
        <w:spacing w:line="360" w:lineRule="auto"/>
        <w:jc w:val="both"/>
        <w:rPr>
          <w:b/>
          <w:sz w:val="24"/>
          <w:szCs w:val="24"/>
        </w:rPr>
      </w:pPr>
      <w:r w:rsidRPr="00C52185">
        <w:rPr>
          <w:sz w:val="24"/>
          <w:szCs w:val="24"/>
        </w:rPr>
        <w:tab/>
        <w:t>The result of this research shows that the maxim flouts 25 times in the whole dialogue of the movie. The summary of the flouting maxim in the movie “Mona Lisa Smile” is shown in the table below.</w:t>
      </w:r>
    </w:p>
    <w:p w:rsidR="00F16633" w:rsidRPr="009355B0" w:rsidRDefault="009355B0" w:rsidP="00C52185">
      <w:pPr>
        <w:tabs>
          <w:tab w:val="left" w:pos="0"/>
          <w:tab w:val="left" w:pos="426"/>
          <w:tab w:val="left" w:pos="709"/>
        </w:tabs>
        <w:spacing w:line="360" w:lineRule="auto"/>
        <w:jc w:val="both"/>
        <w:rPr>
          <w:sz w:val="24"/>
          <w:szCs w:val="24"/>
        </w:rPr>
      </w:pPr>
      <w:r>
        <w:rPr>
          <w:b/>
          <w:sz w:val="24"/>
          <w:szCs w:val="24"/>
        </w:rPr>
        <w:t>S</w:t>
      </w:r>
      <w:r w:rsidR="00F16633" w:rsidRPr="009355B0">
        <w:rPr>
          <w:b/>
          <w:sz w:val="24"/>
          <w:szCs w:val="24"/>
        </w:rPr>
        <w:t xml:space="preserve">ummary of </w:t>
      </w:r>
      <w:r w:rsidRPr="009355B0">
        <w:rPr>
          <w:b/>
          <w:sz w:val="24"/>
          <w:szCs w:val="24"/>
        </w:rPr>
        <w:t>the</w:t>
      </w:r>
      <w:r w:rsidR="00F16633" w:rsidRPr="009355B0">
        <w:rPr>
          <w:b/>
          <w:sz w:val="24"/>
          <w:szCs w:val="24"/>
        </w:rPr>
        <w:t xml:space="preserve"> Flouting Maxim</w:t>
      </w:r>
    </w:p>
    <w:tbl>
      <w:tblPr>
        <w:tblStyle w:val="TableGrid"/>
        <w:tblW w:w="0" w:type="auto"/>
        <w:tblInd w:w="108" w:type="dxa"/>
        <w:tblLook w:val="04A0"/>
      </w:tblPr>
      <w:tblGrid>
        <w:gridCol w:w="567"/>
        <w:gridCol w:w="2694"/>
        <w:gridCol w:w="2409"/>
        <w:gridCol w:w="2268"/>
      </w:tblGrid>
      <w:tr w:rsidR="00F16633" w:rsidRPr="00C52185" w:rsidTr="00F16633">
        <w:tc>
          <w:tcPr>
            <w:tcW w:w="567" w:type="dxa"/>
          </w:tcPr>
          <w:p w:rsidR="00F16633" w:rsidRPr="00C52185" w:rsidRDefault="00F16633" w:rsidP="00C52185">
            <w:pPr>
              <w:tabs>
                <w:tab w:val="left" w:pos="0"/>
                <w:tab w:val="left" w:pos="426"/>
                <w:tab w:val="left" w:pos="709"/>
              </w:tabs>
              <w:spacing w:line="360" w:lineRule="auto"/>
              <w:jc w:val="center"/>
              <w:rPr>
                <w:sz w:val="24"/>
                <w:szCs w:val="24"/>
              </w:rPr>
            </w:pPr>
            <w:r w:rsidRPr="00C52185">
              <w:rPr>
                <w:sz w:val="24"/>
                <w:szCs w:val="24"/>
              </w:rPr>
              <w:t>No</w:t>
            </w:r>
          </w:p>
        </w:tc>
        <w:tc>
          <w:tcPr>
            <w:tcW w:w="2694" w:type="dxa"/>
          </w:tcPr>
          <w:p w:rsidR="00F16633" w:rsidRPr="00C52185" w:rsidRDefault="00F16633" w:rsidP="00C52185">
            <w:pPr>
              <w:tabs>
                <w:tab w:val="left" w:pos="0"/>
                <w:tab w:val="left" w:pos="426"/>
                <w:tab w:val="left" w:pos="709"/>
              </w:tabs>
              <w:spacing w:line="360" w:lineRule="auto"/>
              <w:jc w:val="center"/>
              <w:rPr>
                <w:sz w:val="24"/>
                <w:szCs w:val="24"/>
              </w:rPr>
            </w:pPr>
            <w:r w:rsidRPr="00C52185">
              <w:rPr>
                <w:sz w:val="24"/>
                <w:szCs w:val="24"/>
              </w:rPr>
              <w:t>Maxim Flouted</w:t>
            </w:r>
          </w:p>
        </w:tc>
        <w:tc>
          <w:tcPr>
            <w:tcW w:w="2409" w:type="dxa"/>
          </w:tcPr>
          <w:p w:rsidR="00F16633" w:rsidRPr="00C52185" w:rsidRDefault="00F16633" w:rsidP="00C52185">
            <w:pPr>
              <w:tabs>
                <w:tab w:val="left" w:pos="0"/>
                <w:tab w:val="left" w:pos="426"/>
                <w:tab w:val="left" w:pos="709"/>
              </w:tabs>
              <w:spacing w:line="360" w:lineRule="auto"/>
              <w:jc w:val="center"/>
              <w:rPr>
                <w:sz w:val="24"/>
                <w:szCs w:val="24"/>
              </w:rPr>
            </w:pPr>
            <w:r w:rsidRPr="00C52185">
              <w:rPr>
                <w:sz w:val="24"/>
                <w:szCs w:val="24"/>
              </w:rPr>
              <w:t>Frequency</w:t>
            </w:r>
          </w:p>
        </w:tc>
        <w:tc>
          <w:tcPr>
            <w:tcW w:w="2268" w:type="dxa"/>
          </w:tcPr>
          <w:p w:rsidR="00F16633" w:rsidRPr="00C52185" w:rsidRDefault="00F16633" w:rsidP="00C52185">
            <w:pPr>
              <w:tabs>
                <w:tab w:val="left" w:pos="0"/>
                <w:tab w:val="left" w:pos="426"/>
                <w:tab w:val="left" w:pos="709"/>
              </w:tabs>
              <w:spacing w:line="360" w:lineRule="auto"/>
              <w:jc w:val="center"/>
              <w:rPr>
                <w:sz w:val="24"/>
                <w:szCs w:val="24"/>
              </w:rPr>
            </w:pPr>
            <w:r w:rsidRPr="00C52185">
              <w:rPr>
                <w:sz w:val="24"/>
                <w:szCs w:val="24"/>
              </w:rPr>
              <w:t>Percentage</w:t>
            </w:r>
          </w:p>
        </w:tc>
      </w:tr>
      <w:tr w:rsidR="00F16633" w:rsidRPr="00C52185" w:rsidTr="00F16633">
        <w:tc>
          <w:tcPr>
            <w:tcW w:w="567" w:type="dxa"/>
          </w:tcPr>
          <w:p w:rsidR="00F16633" w:rsidRPr="00C52185" w:rsidRDefault="00F16633" w:rsidP="009355B0">
            <w:pPr>
              <w:tabs>
                <w:tab w:val="left" w:pos="0"/>
                <w:tab w:val="left" w:pos="426"/>
                <w:tab w:val="left" w:pos="709"/>
              </w:tabs>
              <w:spacing w:line="360" w:lineRule="auto"/>
              <w:jc w:val="center"/>
              <w:rPr>
                <w:sz w:val="24"/>
                <w:szCs w:val="24"/>
              </w:rPr>
            </w:pPr>
            <w:r w:rsidRPr="00C52185">
              <w:rPr>
                <w:sz w:val="24"/>
                <w:szCs w:val="24"/>
              </w:rPr>
              <w:t>1.</w:t>
            </w:r>
          </w:p>
        </w:tc>
        <w:tc>
          <w:tcPr>
            <w:tcW w:w="2694" w:type="dxa"/>
          </w:tcPr>
          <w:p w:rsidR="00F16633" w:rsidRPr="00C52185" w:rsidRDefault="00F16633" w:rsidP="009355B0">
            <w:pPr>
              <w:tabs>
                <w:tab w:val="left" w:pos="0"/>
                <w:tab w:val="left" w:pos="426"/>
                <w:tab w:val="left" w:pos="709"/>
              </w:tabs>
              <w:spacing w:line="360" w:lineRule="auto"/>
              <w:jc w:val="center"/>
              <w:rPr>
                <w:sz w:val="24"/>
                <w:szCs w:val="24"/>
              </w:rPr>
            </w:pPr>
            <w:r w:rsidRPr="00C52185">
              <w:rPr>
                <w:sz w:val="24"/>
                <w:szCs w:val="24"/>
              </w:rPr>
              <w:t>Maxim Quantity</w:t>
            </w:r>
          </w:p>
        </w:tc>
        <w:tc>
          <w:tcPr>
            <w:tcW w:w="2409" w:type="dxa"/>
          </w:tcPr>
          <w:p w:rsidR="00F16633" w:rsidRPr="00C52185" w:rsidRDefault="00F16633" w:rsidP="009355B0">
            <w:pPr>
              <w:tabs>
                <w:tab w:val="left" w:pos="0"/>
                <w:tab w:val="left" w:pos="426"/>
                <w:tab w:val="left" w:pos="709"/>
              </w:tabs>
              <w:spacing w:line="360" w:lineRule="auto"/>
              <w:jc w:val="center"/>
              <w:rPr>
                <w:sz w:val="24"/>
                <w:szCs w:val="24"/>
              </w:rPr>
            </w:pPr>
            <w:r w:rsidRPr="00C52185">
              <w:rPr>
                <w:sz w:val="24"/>
                <w:szCs w:val="24"/>
              </w:rPr>
              <w:t>15 times</w:t>
            </w:r>
          </w:p>
        </w:tc>
        <w:tc>
          <w:tcPr>
            <w:tcW w:w="2268" w:type="dxa"/>
          </w:tcPr>
          <w:p w:rsidR="00F16633" w:rsidRPr="00C52185" w:rsidRDefault="00F16633" w:rsidP="009355B0">
            <w:pPr>
              <w:tabs>
                <w:tab w:val="left" w:pos="0"/>
                <w:tab w:val="left" w:pos="426"/>
                <w:tab w:val="left" w:pos="709"/>
              </w:tabs>
              <w:spacing w:line="360" w:lineRule="auto"/>
              <w:jc w:val="center"/>
              <w:rPr>
                <w:sz w:val="24"/>
                <w:szCs w:val="24"/>
              </w:rPr>
            </w:pPr>
            <w:r w:rsidRPr="00C52185">
              <w:rPr>
                <w:sz w:val="24"/>
                <w:szCs w:val="24"/>
              </w:rPr>
              <w:t>60%</w:t>
            </w:r>
          </w:p>
        </w:tc>
      </w:tr>
      <w:tr w:rsidR="00F16633" w:rsidRPr="00C52185" w:rsidTr="00F16633">
        <w:tc>
          <w:tcPr>
            <w:tcW w:w="567" w:type="dxa"/>
          </w:tcPr>
          <w:p w:rsidR="00F16633" w:rsidRPr="00C52185" w:rsidRDefault="00F16633" w:rsidP="009355B0">
            <w:pPr>
              <w:tabs>
                <w:tab w:val="left" w:pos="0"/>
                <w:tab w:val="left" w:pos="426"/>
                <w:tab w:val="left" w:pos="709"/>
              </w:tabs>
              <w:spacing w:line="360" w:lineRule="auto"/>
              <w:jc w:val="center"/>
              <w:rPr>
                <w:sz w:val="24"/>
                <w:szCs w:val="24"/>
              </w:rPr>
            </w:pPr>
            <w:r w:rsidRPr="00C52185">
              <w:rPr>
                <w:sz w:val="24"/>
                <w:szCs w:val="24"/>
              </w:rPr>
              <w:t>2.</w:t>
            </w:r>
          </w:p>
        </w:tc>
        <w:tc>
          <w:tcPr>
            <w:tcW w:w="2694" w:type="dxa"/>
          </w:tcPr>
          <w:p w:rsidR="00F16633" w:rsidRPr="00C52185" w:rsidRDefault="00F16633" w:rsidP="009355B0">
            <w:pPr>
              <w:tabs>
                <w:tab w:val="left" w:pos="0"/>
                <w:tab w:val="left" w:pos="426"/>
                <w:tab w:val="left" w:pos="709"/>
              </w:tabs>
              <w:spacing w:line="360" w:lineRule="auto"/>
              <w:jc w:val="center"/>
              <w:rPr>
                <w:sz w:val="24"/>
                <w:szCs w:val="24"/>
              </w:rPr>
            </w:pPr>
            <w:r w:rsidRPr="00C52185">
              <w:rPr>
                <w:sz w:val="24"/>
                <w:szCs w:val="24"/>
              </w:rPr>
              <w:t>Maxim of Quality</w:t>
            </w:r>
          </w:p>
        </w:tc>
        <w:tc>
          <w:tcPr>
            <w:tcW w:w="2409" w:type="dxa"/>
          </w:tcPr>
          <w:p w:rsidR="00F16633" w:rsidRPr="00C52185" w:rsidRDefault="00F16633" w:rsidP="009355B0">
            <w:pPr>
              <w:tabs>
                <w:tab w:val="left" w:pos="0"/>
                <w:tab w:val="left" w:pos="426"/>
                <w:tab w:val="left" w:pos="709"/>
              </w:tabs>
              <w:spacing w:line="360" w:lineRule="auto"/>
              <w:jc w:val="center"/>
              <w:rPr>
                <w:sz w:val="24"/>
                <w:szCs w:val="24"/>
              </w:rPr>
            </w:pPr>
            <w:r w:rsidRPr="00C52185">
              <w:rPr>
                <w:sz w:val="24"/>
                <w:szCs w:val="24"/>
              </w:rPr>
              <w:t>1 times</w:t>
            </w:r>
          </w:p>
        </w:tc>
        <w:tc>
          <w:tcPr>
            <w:tcW w:w="2268" w:type="dxa"/>
          </w:tcPr>
          <w:p w:rsidR="00F16633" w:rsidRPr="00C52185" w:rsidRDefault="00F16633" w:rsidP="009355B0">
            <w:pPr>
              <w:tabs>
                <w:tab w:val="left" w:pos="0"/>
                <w:tab w:val="left" w:pos="426"/>
                <w:tab w:val="left" w:pos="709"/>
              </w:tabs>
              <w:spacing w:line="360" w:lineRule="auto"/>
              <w:jc w:val="center"/>
              <w:rPr>
                <w:sz w:val="24"/>
                <w:szCs w:val="24"/>
              </w:rPr>
            </w:pPr>
            <w:r w:rsidRPr="00C52185">
              <w:rPr>
                <w:sz w:val="24"/>
                <w:szCs w:val="24"/>
              </w:rPr>
              <w:t>4%</w:t>
            </w:r>
          </w:p>
        </w:tc>
      </w:tr>
      <w:tr w:rsidR="00F16633" w:rsidRPr="00C52185" w:rsidTr="00F16633">
        <w:tc>
          <w:tcPr>
            <w:tcW w:w="567" w:type="dxa"/>
          </w:tcPr>
          <w:p w:rsidR="00F16633" w:rsidRPr="00C52185" w:rsidRDefault="00F16633" w:rsidP="009355B0">
            <w:pPr>
              <w:tabs>
                <w:tab w:val="left" w:pos="0"/>
                <w:tab w:val="left" w:pos="426"/>
                <w:tab w:val="left" w:pos="709"/>
              </w:tabs>
              <w:spacing w:line="360" w:lineRule="auto"/>
              <w:jc w:val="center"/>
              <w:rPr>
                <w:sz w:val="24"/>
                <w:szCs w:val="24"/>
              </w:rPr>
            </w:pPr>
            <w:r w:rsidRPr="00C52185">
              <w:rPr>
                <w:sz w:val="24"/>
                <w:szCs w:val="24"/>
              </w:rPr>
              <w:t>3.</w:t>
            </w:r>
          </w:p>
        </w:tc>
        <w:tc>
          <w:tcPr>
            <w:tcW w:w="2694" w:type="dxa"/>
          </w:tcPr>
          <w:p w:rsidR="00F16633" w:rsidRPr="00C52185" w:rsidRDefault="00F16633" w:rsidP="009355B0">
            <w:pPr>
              <w:tabs>
                <w:tab w:val="left" w:pos="0"/>
                <w:tab w:val="left" w:pos="426"/>
                <w:tab w:val="left" w:pos="709"/>
              </w:tabs>
              <w:spacing w:line="360" w:lineRule="auto"/>
              <w:jc w:val="center"/>
              <w:rPr>
                <w:sz w:val="24"/>
                <w:szCs w:val="24"/>
              </w:rPr>
            </w:pPr>
            <w:r w:rsidRPr="00C52185">
              <w:rPr>
                <w:sz w:val="24"/>
                <w:szCs w:val="24"/>
              </w:rPr>
              <w:t>Maxim of Relation</w:t>
            </w:r>
          </w:p>
        </w:tc>
        <w:tc>
          <w:tcPr>
            <w:tcW w:w="2409" w:type="dxa"/>
          </w:tcPr>
          <w:p w:rsidR="00F16633" w:rsidRPr="00C52185" w:rsidRDefault="00F16633" w:rsidP="009355B0">
            <w:pPr>
              <w:tabs>
                <w:tab w:val="left" w:pos="0"/>
                <w:tab w:val="left" w:pos="426"/>
                <w:tab w:val="left" w:pos="709"/>
              </w:tabs>
              <w:spacing w:line="360" w:lineRule="auto"/>
              <w:jc w:val="center"/>
              <w:rPr>
                <w:sz w:val="24"/>
                <w:szCs w:val="24"/>
              </w:rPr>
            </w:pPr>
            <w:r w:rsidRPr="00C52185">
              <w:rPr>
                <w:sz w:val="24"/>
                <w:szCs w:val="24"/>
              </w:rPr>
              <w:t>5 times</w:t>
            </w:r>
          </w:p>
        </w:tc>
        <w:tc>
          <w:tcPr>
            <w:tcW w:w="2268" w:type="dxa"/>
          </w:tcPr>
          <w:p w:rsidR="00F16633" w:rsidRPr="00C52185" w:rsidRDefault="00F16633" w:rsidP="009355B0">
            <w:pPr>
              <w:tabs>
                <w:tab w:val="left" w:pos="0"/>
                <w:tab w:val="left" w:pos="426"/>
                <w:tab w:val="left" w:pos="709"/>
              </w:tabs>
              <w:spacing w:line="360" w:lineRule="auto"/>
              <w:jc w:val="center"/>
              <w:rPr>
                <w:sz w:val="24"/>
                <w:szCs w:val="24"/>
              </w:rPr>
            </w:pPr>
            <w:r w:rsidRPr="00C52185">
              <w:rPr>
                <w:sz w:val="24"/>
                <w:szCs w:val="24"/>
              </w:rPr>
              <w:t>20%</w:t>
            </w:r>
          </w:p>
        </w:tc>
      </w:tr>
      <w:tr w:rsidR="00F16633" w:rsidRPr="00C52185" w:rsidTr="00F16633">
        <w:tc>
          <w:tcPr>
            <w:tcW w:w="567" w:type="dxa"/>
          </w:tcPr>
          <w:p w:rsidR="00F16633" w:rsidRPr="00C52185" w:rsidRDefault="00F16633" w:rsidP="009355B0">
            <w:pPr>
              <w:tabs>
                <w:tab w:val="left" w:pos="0"/>
                <w:tab w:val="left" w:pos="426"/>
                <w:tab w:val="left" w:pos="709"/>
              </w:tabs>
              <w:spacing w:line="360" w:lineRule="auto"/>
              <w:jc w:val="center"/>
              <w:rPr>
                <w:sz w:val="24"/>
                <w:szCs w:val="24"/>
              </w:rPr>
            </w:pPr>
            <w:r w:rsidRPr="00C52185">
              <w:rPr>
                <w:sz w:val="24"/>
                <w:szCs w:val="24"/>
              </w:rPr>
              <w:t>4.</w:t>
            </w:r>
          </w:p>
        </w:tc>
        <w:tc>
          <w:tcPr>
            <w:tcW w:w="2694" w:type="dxa"/>
          </w:tcPr>
          <w:p w:rsidR="00F16633" w:rsidRPr="00C52185" w:rsidRDefault="00F16633" w:rsidP="009355B0">
            <w:pPr>
              <w:tabs>
                <w:tab w:val="left" w:pos="0"/>
                <w:tab w:val="left" w:pos="426"/>
                <w:tab w:val="left" w:pos="709"/>
              </w:tabs>
              <w:spacing w:line="360" w:lineRule="auto"/>
              <w:jc w:val="center"/>
              <w:rPr>
                <w:sz w:val="24"/>
                <w:szCs w:val="24"/>
              </w:rPr>
            </w:pPr>
            <w:r w:rsidRPr="00C52185">
              <w:rPr>
                <w:sz w:val="24"/>
                <w:szCs w:val="24"/>
              </w:rPr>
              <w:t>Maxim of Manner</w:t>
            </w:r>
          </w:p>
        </w:tc>
        <w:tc>
          <w:tcPr>
            <w:tcW w:w="2409" w:type="dxa"/>
          </w:tcPr>
          <w:p w:rsidR="00F16633" w:rsidRPr="00C52185" w:rsidRDefault="00F16633" w:rsidP="009355B0">
            <w:pPr>
              <w:tabs>
                <w:tab w:val="left" w:pos="0"/>
                <w:tab w:val="left" w:pos="426"/>
                <w:tab w:val="left" w:pos="709"/>
              </w:tabs>
              <w:spacing w:line="360" w:lineRule="auto"/>
              <w:jc w:val="center"/>
              <w:rPr>
                <w:sz w:val="24"/>
                <w:szCs w:val="24"/>
              </w:rPr>
            </w:pPr>
            <w:r w:rsidRPr="00C52185">
              <w:rPr>
                <w:sz w:val="24"/>
                <w:szCs w:val="24"/>
              </w:rPr>
              <w:t>4 times</w:t>
            </w:r>
          </w:p>
        </w:tc>
        <w:tc>
          <w:tcPr>
            <w:tcW w:w="2268" w:type="dxa"/>
          </w:tcPr>
          <w:p w:rsidR="00F16633" w:rsidRPr="00C52185" w:rsidRDefault="00F16633" w:rsidP="009355B0">
            <w:pPr>
              <w:tabs>
                <w:tab w:val="left" w:pos="0"/>
                <w:tab w:val="left" w:pos="426"/>
                <w:tab w:val="left" w:pos="709"/>
              </w:tabs>
              <w:spacing w:line="360" w:lineRule="auto"/>
              <w:jc w:val="center"/>
              <w:rPr>
                <w:sz w:val="24"/>
                <w:szCs w:val="24"/>
              </w:rPr>
            </w:pPr>
            <w:r w:rsidRPr="00C52185">
              <w:rPr>
                <w:sz w:val="24"/>
                <w:szCs w:val="24"/>
              </w:rPr>
              <w:t>16%</w:t>
            </w:r>
          </w:p>
        </w:tc>
      </w:tr>
      <w:tr w:rsidR="00F16633" w:rsidRPr="00C52185" w:rsidTr="00BB1093">
        <w:tc>
          <w:tcPr>
            <w:tcW w:w="3261" w:type="dxa"/>
            <w:gridSpan w:val="2"/>
          </w:tcPr>
          <w:p w:rsidR="00F16633" w:rsidRPr="00C52185" w:rsidRDefault="00F16633" w:rsidP="009355B0">
            <w:pPr>
              <w:tabs>
                <w:tab w:val="left" w:pos="0"/>
                <w:tab w:val="left" w:pos="426"/>
                <w:tab w:val="left" w:pos="709"/>
              </w:tabs>
              <w:spacing w:line="360" w:lineRule="auto"/>
              <w:jc w:val="center"/>
              <w:rPr>
                <w:b/>
                <w:sz w:val="24"/>
                <w:szCs w:val="24"/>
              </w:rPr>
            </w:pPr>
            <w:r w:rsidRPr="00C52185">
              <w:rPr>
                <w:b/>
                <w:sz w:val="24"/>
                <w:szCs w:val="24"/>
              </w:rPr>
              <w:t>total</w:t>
            </w:r>
          </w:p>
        </w:tc>
        <w:tc>
          <w:tcPr>
            <w:tcW w:w="2409" w:type="dxa"/>
          </w:tcPr>
          <w:p w:rsidR="00F16633" w:rsidRPr="00C52185" w:rsidRDefault="00F16633" w:rsidP="009355B0">
            <w:pPr>
              <w:tabs>
                <w:tab w:val="left" w:pos="0"/>
                <w:tab w:val="left" w:pos="426"/>
                <w:tab w:val="left" w:pos="709"/>
              </w:tabs>
              <w:spacing w:line="360" w:lineRule="auto"/>
              <w:jc w:val="center"/>
              <w:rPr>
                <w:b/>
                <w:sz w:val="24"/>
                <w:szCs w:val="24"/>
              </w:rPr>
            </w:pPr>
            <w:r w:rsidRPr="00C52185">
              <w:rPr>
                <w:b/>
                <w:sz w:val="24"/>
                <w:szCs w:val="24"/>
              </w:rPr>
              <w:t>25 times</w:t>
            </w:r>
          </w:p>
        </w:tc>
        <w:tc>
          <w:tcPr>
            <w:tcW w:w="2268" w:type="dxa"/>
          </w:tcPr>
          <w:p w:rsidR="00F16633" w:rsidRPr="00C52185" w:rsidRDefault="00F16633" w:rsidP="009355B0">
            <w:pPr>
              <w:tabs>
                <w:tab w:val="left" w:pos="0"/>
                <w:tab w:val="left" w:pos="426"/>
                <w:tab w:val="left" w:pos="709"/>
              </w:tabs>
              <w:spacing w:line="360" w:lineRule="auto"/>
              <w:jc w:val="center"/>
              <w:rPr>
                <w:b/>
                <w:sz w:val="24"/>
                <w:szCs w:val="24"/>
              </w:rPr>
            </w:pPr>
            <w:r w:rsidRPr="00C52185">
              <w:rPr>
                <w:b/>
                <w:sz w:val="24"/>
                <w:szCs w:val="24"/>
              </w:rPr>
              <w:t>100%</w:t>
            </w:r>
          </w:p>
        </w:tc>
      </w:tr>
    </w:tbl>
    <w:p w:rsidR="00F16633" w:rsidRDefault="00C52185" w:rsidP="00C52185">
      <w:pPr>
        <w:tabs>
          <w:tab w:val="left" w:pos="0"/>
          <w:tab w:val="left" w:pos="426"/>
          <w:tab w:val="left" w:pos="709"/>
        </w:tabs>
        <w:spacing w:line="360" w:lineRule="auto"/>
        <w:jc w:val="both"/>
        <w:rPr>
          <w:sz w:val="24"/>
          <w:szCs w:val="24"/>
        </w:rPr>
      </w:pPr>
      <w:r w:rsidRPr="00C52185">
        <w:rPr>
          <w:sz w:val="24"/>
          <w:szCs w:val="24"/>
        </w:rPr>
        <w:tab/>
      </w:r>
      <w:r w:rsidR="00F16633" w:rsidRPr="00C52185">
        <w:rPr>
          <w:sz w:val="24"/>
          <w:szCs w:val="24"/>
        </w:rPr>
        <w:t xml:space="preserve">Based on the table above, the flouting maxim is dominated by maxim of quantity. It flouted 15 times or 60%. The maxim of quality flouted 1 time or 4%. The maxim </w:t>
      </w:r>
      <w:r w:rsidR="009355B0" w:rsidRPr="00C52185">
        <w:rPr>
          <w:sz w:val="24"/>
          <w:szCs w:val="24"/>
        </w:rPr>
        <w:t>of</w:t>
      </w:r>
      <w:r w:rsidR="00F16633" w:rsidRPr="00C52185">
        <w:rPr>
          <w:sz w:val="24"/>
          <w:szCs w:val="24"/>
        </w:rPr>
        <w:t xml:space="preserve"> relation flouted 5 times or 20%. Last, maxim of manner flouted 4 times or 16%.</w:t>
      </w:r>
      <w:r w:rsidRPr="00C52185">
        <w:rPr>
          <w:sz w:val="24"/>
          <w:szCs w:val="24"/>
        </w:rPr>
        <w:t xml:space="preserve"> All </w:t>
      </w:r>
      <w:r w:rsidR="009355B0" w:rsidRPr="00C52185">
        <w:rPr>
          <w:sz w:val="24"/>
          <w:szCs w:val="24"/>
        </w:rPr>
        <w:t>maxims</w:t>
      </w:r>
      <w:r w:rsidRPr="00C52185">
        <w:rPr>
          <w:sz w:val="24"/>
          <w:szCs w:val="24"/>
        </w:rPr>
        <w:t xml:space="preserve"> which </w:t>
      </w:r>
      <w:proofErr w:type="gramStart"/>
      <w:r w:rsidRPr="00C52185">
        <w:rPr>
          <w:sz w:val="24"/>
          <w:szCs w:val="24"/>
        </w:rPr>
        <w:t>is</w:t>
      </w:r>
      <w:proofErr w:type="gramEnd"/>
      <w:r w:rsidRPr="00C52185">
        <w:rPr>
          <w:sz w:val="24"/>
          <w:szCs w:val="24"/>
        </w:rPr>
        <w:t xml:space="preserve"> flouted by the speaker generate </w:t>
      </w:r>
      <w:proofErr w:type="spellStart"/>
      <w:r w:rsidRPr="00C52185">
        <w:rPr>
          <w:sz w:val="24"/>
          <w:szCs w:val="24"/>
        </w:rPr>
        <w:t>implicature</w:t>
      </w:r>
      <w:proofErr w:type="spellEnd"/>
      <w:r w:rsidRPr="00C52185">
        <w:rPr>
          <w:sz w:val="24"/>
          <w:szCs w:val="24"/>
        </w:rPr>
        <w:t>.</w:t>
      </w:r>
    </w:p>
    <w:p w:rsidR="009355B0" w:rsidRDefault="009355B0" w:rsidP="009355B0">
      <w:pPr>
        <w:tabs>
          <w:tab w:val="left" w:pos="0"/>
          <w:tab w:val="left" w:pos="426"/>
          <w:tab w:val="left" w:pos="709"/>
        </w:tabs>
        <w:spacing w:after="0" w:line="240" w:lineRule="auto"/>
        <w:jc w:val="both"/>
        <w:rPr>
          <w:sz w:val="24"/>
          <w:szCs w:val="24"/>
        </w:rPr>
      </w:pPr>
    </w:p>
    <w:p w:rsidR="00C52185" w:rsidRPr="009355B0" w:rsidRDefault="00C52185" w:rsidP="009355B0">
      <w:pPr>
        <w:pStyle w:val="ListParagraph"/>
        <w:numPr>
          <w:ilvl w:val="0"/>
          <w:numId w:val="3"/>
        </w:numPr>
        <w:tabs>
          <w:tab w:val="left" w:pos="0"/>
          <w:tab w:val="left" w:pos="426"/>
        </w:tabs>
        <w:spacing w:after="0" w:line="360" w:lineRule="auto"/>
        <w:ind w:left="284" w:hanging="284"/>
        <w:jc w:val="both"/>
        <w:rPr>
          <w:b/>
          <w:sz w:val="24"/>
          <w:szCs w:val="24"/>
        </w:rPr>
      </w:pPr>
      <w:r w:rsidRPr="009355B0">
        <w:rPr>
          <w:b/>
          <w:sz w:val="24"/>
          <w:szCs w:val="24"/>
        </w:rPr>
        <w:t>CONCLUSION AND SUGGESTION</w:t>
      </w:r>
    </w:p>
    <w:p w:rsidR="00C52185" w:rsidRDefault="00CE0293" w:rsidP="00CE0293">
      <w:pPr>
        <w:tabs>
          <w:tab w:val="left" w:pos="0"/>
          <w:tab w:val="left" w:pos="426"/>
        </w:tabs>
        <w:spacing w:line="360" w:lineRule="auto"/>
        <w:jc w:val="both"/>
        <w:rPr>
          <w:sz w:val="24"/>
          <w:szCs w:val="24"/>
        </w:rPr>
      </w:pPr>
      <w:r>
        <w:rPr>
          <w:sz w:val="24"/>
          <w:szCs w:val="24"/>
        </w:rPr>
        <w:tab/>
      </w:r>
      <w:r w:rsidR="00C52185" w:rsidRPr="00CE0293">
        <w:rPr>
          <w:sz w:val="24"/>
          <w:szCs w:val="24"/>
        </w:rPr>
        <w:t xml:space="preserve">Based on the data in the previous part, the researcher </w:t>
      </w:r>
      <w:r w:rsidR="009355B0" w:rsidRPr="00CE0293">
        <w:rPr>
          <w:sz w:val="24"/>
          <w:szCs w:val="24"/>
        </w:rPr>
        <w:t>conduct</w:t>
      </w:r>
      <w:r w:rsidR="00E20306">
        <w:rPr>
          <w:sz w:val="24"/>
          <w:szCs w:val="24"/>
        </w:rPr>
        <w:t xml:space="preserve">s the research, and </w:t>
      </w:r>
      <w:r w:rsidR="00C52185" w:rsidRPr="00CE0293">
        <w:rPr>
          <w:sz w:val="24"/>
          <w:szCs w:val="24"/>
        </w:rPr>
        <w:t xml:space="preserve">four of Grice’s </w:t>
      </w:r>
      <w:r w:rsidR="009355B0" w:rsidRPr="00CE0293">
        <w:rPr>
          <w:sz w:val="24"/>
          <w:szCs w:val="24"/>
        </w:rPr>
        <w:t>maxims were</w:t>
      </w:r>
      <w:r w:rsidR="00C52185" w:rsidRPr="00CE0293">
        <w:rPr>
          <w:sz w:val="24"/>
          <w:szCs w:val="24"/>
        </w:rPr>
        <w:t xml:space="preserve"> found in the movie “Mona Lisa Smile”. The most maxims flouted by the speaker are the maxim of quantity. There are </w:t>
      </w:r>
      <w:r w:rsidR="00C52185" w:rsidRPr="00CE0293">
        <w:rPr>
          <w:sz w:val="24"/>
          <w:szCs w:val="24"/>
        </w:rPr>
        <w:lastRenderedPageBreak/>
        <w:t>some ways in flouting maxim. They are giving more or less information, saying something false or untrue, saying something irrelevant responses</w:t>
      </w:r>
      <w:r w:rsidRPr="00CE0293">
        <w:rPr>
          <w:sz w:val="24"/>
          <w:szCs w:val="24"/>
        </w:rPr>
        <w:t xml:space="preserve">, and saying something obscure or ambiguous. </w:t>
      </w:r>
      <w:r>
        <w:rPr>
          <w:sz w:val="24"/>
          <w:szCs w:val="24"/>
        </w:rPr>
        <w:t xml:space="preserve">Flouting maxim does not mean that the speaker blatantly misleads the hearer or listener. The speaker wants the hearer to look for an implicit meaning in their utterances. It is related to the context of situation. Different context could create different </w:t>
      </w:r>
      <w:proofErr w:type="spellStart"/>
      <w:r>
        <w:rPr>
          <w:sz w:val="24"/>
          <w:szCs w:val="24"/>
        </w:rPr>
        <w:t>implicature</w:t>
      </w:r>
      <w:proofErr w:type="spellEnd"/>
      <w:r>
        <w:rPr>
          <w:sz w:val="24"/>
          <w:szCs w:val="24"/>
        </w:rPr>
        <w:t>.</w:t>
      </w:r>
    </w:p>
    <w:p w:rsidR="00CE0293" w:rsidRDefault="00CE0293" w:rsidP="00CE0293">
      <w:pPr>
        <w:tabs>
          <w:tab w:val="left" w:pos="0"/>
          <w:tab w:val="left" w:pos="426"/>
        </w:tabs>
        <w:spacing w:line="360" w:lineRule="auto"/>
        <w:jc w:val="both"/>
        <w:rPr>
          <w:sz w:val="24"/>
          <w:szCs w:val="24"/>
        </w:rPr>
      </w:pPr>
      <w:r>
        <w:rPr>
          <w:sz w:val="24"/>
          <w:szCs w:val="24"/>
        </w:rPr>
        <w:tab/>
        <w:t>This research is suggested for the teacher who wants improve their way of teaching strategies especially in speaking and listening English language, for students who wants learn pragmatics to improve their communicative skill, and for other researcher who are interested to analyze linguistic especially in different object to get comprehensive one.</w:t>
      </w:r>
    </w:p>
    <w:p w:rsidR="009355B0" w:rsidRDefault="009355B0" w:rsidP="009355B0">
      <w:pPr>
        <w:tabs>
          <w:tab w:val="left" w:pos="0"/>
          <w:tab w:val="left" w:pos="426"/>
        </w:tabs>
        <w:spacing w:line="240" w:lineRule="auto"/>
        <w:jc w:val="both"/>
        <w:rPr>
          <w:sz w:val="24"/>
          <w:szCs w:val="24"/>
        </w:rPr>
      </w:pPr>
    </w:p>
    <w:p w:rsidR="00CE0293" w:rsidRPr="009355B0" w:rsidRDefault="00CE0293" w:rsidP="009355B0">
      <w:pPr>
        <w:tabs>
          <w:tab w:val="left" w:pos="0"/>
          <w:tab w:val="left" w:pos="426"/>
        </w:tabs>
        <w:spacing w:line="360" w:lineRule="auto"/>
        <w:jc w:val="both"/>
        <w:rPr>
          <w:sz w:val="24"/>
          <w:szCs w:val="24"/>
        </w:rPr>
      </w:pPr>
      <w:r w:rsidRPr="009355B0">
        <w:rPr>
          <w:sz w:val="24"/>
          <w:szCs w:val="24"/>
        </w:rPr>
        <w:t>BIBLIOGRAPHY</w:t>
      </w:r>
    </w:p>
    <w:p w:rsidR="0029367D" w:rsidRDefault="0029367D" w:rsidP="0029367D">
      <w:pPr>
        <w:spacing w:after="0" w:line="240" w:lineRule="auto"/>
        <w:ind w:left="567" w:hanging="567"/>
        <w:jc w:val="both"/>
        <w:rPr>
          <w:rFonts w:cs="Times New Roman"/>
          <w:sz w:val="24"/>
          <w:szCs w:val="24"/>
        </w:rPr>
      </w:pPr>
      <w:r w:rsidRPr="0029367D">
        <w:rPr>
          <w:rFonts w:cs="Times New Roman"/>
          <w:sz w:val="24"/>
          <w:szCs w:val="24"/>
        </w:rPr>
        <w:t xml:space="preserve">Ariel, Mira. 2008. </w:t>
      </w:r>
      <w:r w:rsidRPr="0029367D">
        <w:rPr>
          <w:rFonts w:cs="Times New Roman"/>
          <w:i/>
          <w:sz w:val="24"/>
          <w:szCs w:val="24"/>
        </w:rPr>
        <w:t>Pragmatics and Grammar</w:t>
      </w:r>
      <w:r w:rsidRPr="0029367D">
        <w:rPr>
          <w:rFonts w:cs="Times New Roman"/>
          <w:sz w:val="24"/>
          <w:szCs w:val="24"/>
        </w:rPr>
        <w:t>. New York: Cambridge University Press.</w:t>
      </w:r>
    </w:p>
    <w:p w:rsidR="0029367D" w:rsidRPr="0029367D" w:rsidRDefault="0029367D" w:rsidP="0029367D">
      <w:pPr>
        <w:spacing w:after="0" w:line="240" w:lineRule="auto"/>
        <w:jc w:val="both"/>
        <w:rPr>
          <w:rFonts w:cs="Times New Roman"/>
          <w:sz w:val="24"/>
          <w:szCs w:val="24"/>
        </w:rPr>
      </w:pPr>
    </w:p>
    <w:p w:rsidR="0029367D" w:rsidRPr="0029367D" w:rsidRDefault="0029367D" w:rsidP="0029367D">
      <w:pPr>
        <w:spacing w:after="0" w:line="240" w:lineRule="auto"/>
        <w:ind w:left="567" w:hanging="567"/>
        <w:jc w:val="both"/>
        <w:rPr>
          <w:rFonts w:cs="Times New Roman"/>
          <w:sz w:val="24"/>
          <w:szCs w:val="24"/>
        </w:rPr>
      </w:pPr>
      <w:proofErr w:type="spellStart"/>
      <w:r w:rsidRPr="0029367D">
        <w:rPr>
          <w:rFonts w:cs="Times New Roman"/>
          <w:sz w:val="24"/>
          <w:szCs w:val="24"/>
        </w:rPr>
        <w:t>Barsam</w:t>
      </w:r>
      <w:proofErr w:type="spellEnd"/>
      <w:r w:rsidRPr="0029367D">
        <w:rPr>
          <w:rFonts w:cs="Times New Roman"/>
          <w:sz w:val="24"/>
          <w:szCs w:val="24"/>
        </w:rPr>
        <w:t xml:space="preserve">, Richard. 2010. </w:t>
      </w:r>
      <w:r w:rsidRPr="0029367D">
        <w:rPr>
          <w:rFonts w:cs="Times New Roman"/>
          <w:i/>
          <w:sz w:val="24"/>
          <w:szCs w:val="24"/>
        </w:rPr>
        <w:t>Looking at Movies: An Introduction to Film 3</w:t>
      </w:r>
      <w:r w:rsidRPr="0029367D">
        <w:rPr>
          <w:rFonts w:cs="Times New Roman"/>
          <w:i/>
          <w:sz w:val="24"/>
          <w:szCs w:val="24"/>
          <w:vertAlign w:val="superscript"/>
        </w:rPr>
        <w:t>rd</w:t>
      </w:r>
      <w:r w:rsidRPr="0029367D">
        <w:rPr>
          <w:rFonts w:cs="Times New Roman"/>
          <w:i/>
          <w:sz w:val="24"/>
          <w:szCs w:val="24"/>
        </w:rPr>
        <w:t xml:space="preserve"> Edition</w:t>
      </w:r>
      <w:r w:rsidRPr="0029367D">
        <w:rPr>
          <w:rFonts w:cs="Times New Roman"/>
          <w:sz w:val="24"/>
          <w:szCs w:val="24"/>
        </w:rPr>
        <w:t>. New York: W.W Norton &amp; Company, Inc.</w:t>
      </w:r>
    </w:p>
    <w:p w:rsidR="0029367D" w:rsidRPr="0029367D" w:rsidRDefault="0029367D" w:rsidP="0029367D">
      <w:pPr>
        <w:pStyle w:val="ListParagraph"/>
        <w:tabs>
          <w:tab w:val="left" w:pos="924"/>
        </w:tabs>
        <w:spacing w:after="0" w:line="240" w:lineRule="auto"/>
        <w:jc w:val="both"/>
        <w:rPr>
          <w:rFonts w:cs="Times New Roman"/>
          <w:sz w:val="24"/>
          <w:szCs w:val="24"/>
        </w:rPr>
      </w:pPr>
      <w:r w:rsidRPr="0029367D">
        <w:rPr>
          <w:rFonts w:cs="Times New Roman"/>
          <w:sz w:val="24"/>
          <w:szCs w:val="24"/>
        </w:rPr>
        <w:tab/>
      </w:r>
    </w:p>
    <w:p w:rsidR="0029367D" w:rsidRPr="0029367D" w:rsidRDefault="0029367D" w:rsidP="0029367D">
      <w:pPr>
        <w:spacing w:after="0" w:line="240" w:lineRule="auto"/>
        <w:jc w:val="both"/>
        <w:rPr>
          <w:rFonts w:cs="Times New Roman"/>
          <w:sz w:val="24"/>
          <w:szCs w:val="24"/>
        </w:rPr>
      </w:pPr>
      <w:r w:rsidRPr="0029367D">
        <w:rPr>
          <w:rFonts w:cs="Times New Roman"/>
          <w:sz w:val="24"/>
          <w:szCs w:val="24"/>
        </w:rPr>
        <w:t xml:space="preserve">Black, Elizabeth. 2006. </w:t>
      </w:r>
      <w:r w:rsidRPr="0029367D">
        <w:rPr>
          <w:rFonts w:cs="Times New Roman"/>
          <w:i/>
          <w:sz w:val="24"/>
          <w:szCs w:val="24"/>
        </w:rPr>
        <w:t>Pragmatic Stylistic</w:t>
      </w:r>
      <w:r w:rsidRPr="0029367D">
        <w:rPr>
          <w:rFonts w:cs="Times New Roman"/>
          <w:sz w:val="24"/>
          <w:szCs w:val="24"/>
        </w:rPr>
        <w:t>. Edinburgh: Edinburgh University Press.</w:t>
      </w:r>
    </w:p>
    <w:p w:rsidR="0029367D" w:rsidRPr="0029367D" w:rsidRDefault="0029367D" w:rsidP="0029367D">
      <w:pPr>
        <w:spacing w:after="0" w:line="240" w:lineRule="auto"/>
        <w:jc w:val="both"/>
        <w:rPr>
          <w:rFonts w:cs="Times New Roman"/>
          <w:sz w:val="24"/>
          <w:szCs w:val="24"/>
        </w:rPr>
      </w:pPr>
    </w:p>
    <w:p w:rsidR="0029367D" w:rsidRPr="0029367D" w:rsidRDefault="0029367D" w:rsidP="0029367D">
      <w:pPr>
        <w:spacing w:after="0" w:line="240" w:lineRule="auto"/>
        <w:ind w:left="567" w:hanging="567"/>
        <w:jc w:val="both"/>
        <w:rPr>
          <w:rFonts w:cs="Times New Roman"/>
          <w:sz w:val="24"/>
          <w:szCs w:val="24"/>
        </w:rPr>
      </w:pPr>
      <w:r w:rsidRPr="0029367D">
        <w:rPr>
          <w:rFonts w:cs="Times New Roman"/>
          <w:sz w:val="24"/>
          <w:szCs w:val="24"/>
        </w:rPr>
        <w:t xml:space="preserve">Catherine, Dawson. 2007. </w:t>
      </w:r>
      <w:r w:rsidRPr="0029367D">
        <w:rPr>
          <w:rFonts w:cs="Times New Roman"/>
          <w:i/>
          <w:sz w:val="24"/>
          <w:szCs w:val="24"/>
        </w:rPr>
        <w:t>A Practical Guide to Research Methods: A User-Friendly Manual for Mastering Research Technique and Projects 3</w:t>
      </w:r>
      <w:r w:rsidRPr="0029367D">
        <w:rPr>
          <w:rFonts w:cs="Times New Roman"/>
          <w:i/>
          <w:sz w:val="24"/>
          <w:szCs w:val="24"/>
          <w:vertAlign w:val="superscript"/>
        </w:rPr>
        <w:t>rd</w:t>
      </w:r>
      <w:r w:rsidRPr="0029367D">
        <w:rPr>
          <w:rFonts w:cs="Times New Roman"/>
          <w:i/>
          <w:sz w:val="24"/>
          <w:szCs w:val="24"/>
        </w:rPr>
        <w:t xml:space="preserve"> Edition</w:t>
      </w:r>
      <w:r w:rsidRPr="0029367D">
        <w:rPr>
          <w:rFonts w:cs="Times New Roman"/>
          <w:sz w:val="24"/>
          <w:szCs w:val="24"/>
        </w:rPr>
        <w:t>. Oxford: How to Books.</w:t>
      </w:r>
    </w:p>
    <w:p w:rsidR="0029367D" w:rsidRPr="0029367D" w:rsidRDefault="0029367D" w:rsidP="0029367D">
      <w:pPr>
        <w:pStyle w:val="ListParagraph"/>
        <w:spacing w:after="0" w:line="240" w:lineRule="auto"/>
        <w:jc w:val="both"/>
        <w:rPr>
          <w:rFonts w:cs="Times New Roman"/>
          <w:sz w:val="24"/>
          <w:szCs w:val="24"/>
        </w:rPr>
      </w:pPr>
    </w:p>
    <w:p w:rsidR="0029367D" w:rsidRPr="0029367D" w:rsidRDefault="0029367D" w:rsidP="0029367D">
      <w:pPr>
        <w:spacing w:after="0" w:line="240" w:lineRule="auto"/>
        <w:ind w:left="567" w:hanging="567"/>
        <w:jc w:val="both"/>
        <w:rPr>
          <w:rFonts w:cs="Times New Roman"/>
          <w:sz w:val="24"/>
          <w:szCs w:val="24"/>
        </w:rPr>
      </w:pPr>
      <w:r w:rsidRPr="0029367D">
        <w:rPr>
          <w:rFonts w:cs="Times New Roman"/>
          <w:sz w:val="24"/>
          <w:szCs w:val="24"/>
        </w:rPr>
        <w:t xml:space="preserve">Cruse, Alan. 2006. </w:t>
      </w:r>
      <w:r w:rsidRPr="0029367D">
        <w:rPr>
          <w:rFonts w:cs="Times New Roman"/>
          <w:i/>
          <w:sz w:val="24"/>
          <w:szCs w:val="24"/>
        </w:rPr>
        <w:t>A Glossary of Semantics and Pragmatics</w:t>
      </w:r>
      <w:r w:rsidRPr="0029367D">
        <w:rPr>
          <w:rFonts w:cs="Times New Roman"/>
          <w:sz w:val="24"/>
          <w:szCs w:val="24"/>
        </w:rPr>
        <w:t>. Edinburgh: Edinburgh University Press.</w:t>
      </w:r>
    </w:p>
    <w:p w:rsidR="0029367D" w:rsidRPr="0029367D" w:rsidRDefault="0029367D" w:rsidP="0029367D">
      <w:pPr>
        <w:spacing w:after="0" w:line="240" w:lineRule="auto"/>
        <w:ind w:left="360"/>
        <w:jc w:val="both"/>
        <w:rPr>
          <w:rFonts w:cs="Times New Roman"/>
          <w:sz w:val="24"/>
          <w:szCs w:val="24"/>
        </w:rPr>
      </w:pPr>
    </w:p>
    <w:p w:rsidR="0029367D" w:rsidRPr="0029367D" w:rsidRDefault="0029367D" w:rsidP="0029367D">
      <w:pPr>
        <w:spacing w:after="0" w:line="240" w:lineRule="auto"/>
        <w:ind w:left="567" w:hanging="567"/>
        <w:jc w:val="both"/>
        <w:rPr>
          <w:rFonts w:cs="Times New Roman"/>
          <w:sz w:val="24"/>
          <w:szCs w:val="24"/>
        </w:rPr>
      </w:pPr>
      <w:r w:rsidRPr="0029367D">
        <w:rPr>
          <w:rFonts w:cs="Times New Roman"/>
          <w:sz w:val="24"/>
          <w:szCs w:val="24"/>
        </w:rPr>
        <w:t xml:space="preserve">Davis. A. Wayne. 1998. </w:t>
      </w:r>
      <w:proofErr w:type="spellStart"/>
      <w:r w:rsidRPr="0029367D">
        <w:rPr>
          <w:rFonts w:cs="Times New Roman"/>
          <w:i/>
          <w:sz w:val="24"/>
          <w:szCs w:val="24"/>
        </w:rPr>
        <w:t>Implicature</w:t>
      </w:r>
      <w:proofErr w:type="spellEnd"/>
      <w:r w:rsidRPr="0029367D">
        <w:rPr>
          <w:rFonts w:cs="Times New Roman"/>
          <w:i/>
          <w:sz w:val="24"/>
          <w:szCs w:val="24"/>
        </w:rPr>
        <w:t xml:space="preserve">, Intention, Convention, and Principle in </w:t>
      </w:r>
      <w:proofErr w:type="gramStart"/>
      <w:r w:rsidRPr="0029367D">
        <w:rPr>
          <w:rFonts w:cs="Times New Roman"/>
          <w:i/>
          <w:sz w:val="24"/>
          <w:szCs w:val="24"/>
        </w:rPr>
        <w:t>The</w:t>
      </w:r>
      <w:proofErr w:type="gramEnd"/>
      <w:r w:rsidRPr="0029367D">
        <w:rPr>
          <w:rFonts w:cs="Times New Roman"/>
          <w:i/>
          <w:sz w:val="24"/>
          <w:szCs w:val="24"/>
        </w:rPr>
        <w:t xml:space="preserve"> Failure of </w:t>
      </w:r>
      <w:proofErr w:type="spellStart"/>
      <w:r w:rsidRPr="0029367D">
        <w:rPr>
          <w:rFonts w:cs="Times New Roman"/>
          <w:i/>
          <w:sz w:val="24"/>
          <w:szCs w:val="24"/>
        </w:rPr>
        <w:t>Gricean</w:t>
      </w:r>
      <w:proofErr w:type="spellEnd"/>
      <w:r w:rsidRPr="0029367D">
        <w:rPr>
          <w:rFonts w:cs="Times New Roman"/>
          <w:i/>
          <w:sz w:val="24"/>
          <w:szCs w:val="24"/>
        </w:rPr>
        <w:t xml:space="preserve"> Theory</w:t>
      </w:r>
      <w:r w:rsidRPr="0029367D">
        <w:rPr>
          <w:rFonts w:cs="Times New Roman"/>
          <w:sz w:val="24"/>
          <w:szCs w:val="24"/>
        </w:rPr>
        <w:t xml:space="preserve">. New York: </w:t>
      </w:r>
      <w:proofErr w:type="spellStart"/>
      <w:r w:rsidRPr="0029367D">
        <w:rPr>
          <w:rFonts w:cs="Times New Roman"/>
          <w:sz w:val="24"/>
          <w:szCs w:val="24"/>
        </w:rPr>
        <w:t>Cambrigde</w:t>
      </w:r>
      <w:proofErr w:type="spellEnd"/>
      <w:r w:rsidRPr="0029367D">
        <w:rPr>
          <w:rFonts w:cs="Times New Roman"/>
          <w:sz w:val="24"/>
          <w:szCs w:val="24"/>
        </w:rPr>
        <w:t xml:space="preserve"> University Press.</w:t>
      </w:r>
    </w:p>
    <w:p w:rsidR="0029367D" w:rsidRPr="0029367D" w:rsidRDefault="0029367D" w:rsidP="0029367D">
      <w:pPr>
        <w:spacing w:after="0" w:line="240" w:lineRule="auto"/>
        <w:ind w:left="360"/>
        <w:jc w:val="both"/>
        <w:rPr>
          <w:rFonts w:cs="Times New Roman"/>
          <w:sz w:val="24"/>
          <w:szCs w:val="24"/>
        </w:rPr>
      </w:pPr>
    </w:p>
    <w:p w:rsidR="0029367D" w:rsidRPr="0029367D" w:rsidRDefault="0029367D" w:rsidP="0029367D">
      <w:pPr>
        <w:spacing w:after="0" w:line="240" w:lineRule="auto"/>
        <w:ind w:left="567" w:hanging="567"/>
        <w:jc w:val="both"/>
        <w:rPr>
          <w:rFonts w:cs="Times New Roman"/>
          <w:sz w:val="24"/>
          <w:szCs w:val="24"/>
        </w:rPr>
      </w:pPr>
      <w:r w:rsidRPr="0029367D">
        <w:rPr>
          <w:rFonts w:cs="Times New Roman"/>
          <w:sz w:val="24"/>
          <w:szCs w:val="24"/>
        </w:rPr>
        <w:t xml:space="preserve">Flick, </w:t>
      </w:r>
      <w:proofErr w:type="spellStart"/>
      <w:proofErr w:type="gramStart"/>
      <w:r w:rsidRPr="0029367D">
        <w:rPr>
          <w:rFonts w:cs="Times New Roman"/>
          <w:sz w:val="24"/>
          <w:szCs w:val="24"/>
        </w:rPr>
        <w:t>Uwe</w:t>
      </w:r>
      <w:proofErr w:type="spellEnd"/>
      <w:r w:rsidRPr="0029367D">
        <w:rPr>
          <w:rFonts w:cs="Times New Roman"/>
          <w:sz w:val="24"/>
          <w:szCs w:val="24"/>
        </w:rPr>
        <w:t>.,</w:t>
      </w:r>
      <w:proofErr w:type="gramEnd"/>
      <w:r w:rsidRPr="0029367D">
        <w:rPr>
          <w:rFonts w:cs="Times New Roman"/>
          <w:sz w:val="24"/>
          <w:szCs w:val="24"/>
        </w:rPr>
        <w:t xml:space="preserve"> Ernest, Von, </w:t>
      </w:r>
      <w:proofErr w:type="spellStart"/>
      <w:r w:rsidRPr="0029367D">
        <w:rPr>
          <w:rFonts w:cs="Times New Roman"/>
          <w:sz w:val="24"/>
          <w:szCs w:val="24"/>
        </w:rPr>
        <w:t>Kardoff</w:t>
      </w:r>
      <w:proofErr w:type="spellEnd"/>
      <w:r w:rsidRPr="0029367D">
        <w:rPr>
          <w:rFonts w:cs="Times New Roman"/>
          <w:sz w:val="24"/>
          <w:szCs w:val="24"/>
        </w:rPr>
        <w:t xml:space="preserve">., and Ines, </w:t>
      </w:r>
      <w:proofErr w:type="spellStart"/>
      <w:r w:rsidRPr="0029367D">
        <w:rPr>
          <w:rFonts w:cs="Times New Roman"/>
          <w:sz w:val="24"/>
          <w:szCs w:val="24"/>
        </w:rPr>
        <w:t>Steike</w:t>
      </w:r>
      <w:proofErr w:type="spellEnd"/>
      <w:r w:rsidRPr="0029367D">
        <w:rPr>
          <w:rFonts w:cs="Times New Roman"/>
          <w:sz w:val="24"/>
          <w:szCs w:val="24"/>
        </w:rPr>
        <w:t xml:space="preserve">. 2004. </w:t>
      </w:r>
      <w:r w:rsidRPr="0029367D">
        <w:rPr>
          <w:rFonts w:cs="Times New Roman"/>
          <w:i/>
          <w:sz w:val="24"/>
          <w:szCs w:val="24"/>
        </w:rPr>
        <w:t>A Companion to Qualitative Research</w:t>
      </w:r>
      <w:r w:rsidRPr="0029367D">
        <w:rPr>
          <w:rFonts w:cs="Times New Roman"/>
          <w:sz w:val="24"/>
          <w:szCs w:val="24"/>
        </w:rPr>
        <w:t>. London: Sage Publications Ltd.</w:t>
      </w:r>
    </w:p>
    <w:p w:rsidR="0029367D" w:rsidRPr="0029367D" w:rsidRDefault="0029367D" w:rsidP="0029367D">
      <w:pPr>
        <w:spacing w:after="0" w:line="240" w:lineRule="auto"/>
        <w:ind w:left="360"/>
        <w:jc w:val="both"/>
        <w:rPr>
          <w:rFonts w:cs="Times New Roman"/>
          <w:sz w:val="24"/>
          <w:szCs w:val="24"/>
        </w:rPr>
      </w:pPr>
    </w:p>
    <w:p w:rsidR="0029367D" w:rsidRPr="0029367D" w:rsidRDefault="0029367D" w:rsidP="0029367D">
      <w:pPr>
        <w:spacing w:after="0" w:line="240" w:lineRule="auto"/>
        <w:ind w:left="567" w:hanging="567"/>
        <w:jc w:val="both"/>
        <w:rPr>
          <w:rFonts w:cs="Times New Roman"/>
          <w:sz w:val="24"/>
          <w:szCs w:val="24"/>
        </w:rPr>
      </w:pPr>
      <w:r w:rsidRPr="0029367D">
        <w:rPr>
          <w:rFonts w:cs="Times New Roman"/>
          <w:sz w:val="24"/>
          <w:szCs w:val="24"/>
        </w:rPr>
        <w:lastRenderedPageBreak/>
        <w:t xml:space="preserve">Grundy, Peter. 2000. </w:t>
      </w:r>
      <w:r w:rsidRPr="0029367D">
        <w:rPr>
          <w:rFonts w:cs="Times New Roman"/>
          <w:i/>
          <w:sz w:val="24"/>
          <w:szCs w:val="24"/>
        </w:rPr>
        <w:t>Doing Pragmatics</w:t>
      </w:r>
      <w:r w:rsidRPr="0029367D">
        <w:rPr>
          <w:rFonts w:cs="Times New Roman"/>
          <w:sz w:val="24"/>
          <w:szCs w:val="24"/>
        </w:rPr>
        <w:t xml:space="preserve">. London: Arnold, </w:t>
      </w:r>
      <w:proofErr w:type="gramStart"/>
      <w:r w:rsidRPr="0029367D">
        <w:rPr>
          <w:rFonts w:cs="Times New Roman"/>
          <w:sz w:val="24"/>
          <w:szCs w:val="24"/>
        </w:rPr>
        <w:t>A</w:t>
      </w:r>
      <w:proofErr w:type="gramEnd"/>
      <w:r w:rsidRPr="0029367D">
        <w:rPr>
          <w:rFonts w:cs="Times New Roman"/>
          <w:sz w:val="24"/>
          <w:szCs w:val="24"/>
        </w:rPr>
        <w:t xml:space="preserve"> Member of the </w:t>
      </w:r>
      <w:proofErr w:type="spellStart"/>
      <w:r w:rsidRPr="0029367D">
        <w:rPr>
          <w:rFonts w:cs="Times New Roman"/>
          <w:sz w:val="24"/>
          <w:szCs w:val="24"/>
        </w:rPr>
        <w:t>Hodder</w:t>
      </w:r>
      <w:proofErr w:type="spellEnd"/>
      <w:r w:rsidRPr="0029367D">
        <w:rPr>
          <w:rFonts w:cs="Times New Roman"/>
          <w:sz w:val="24"/>
          <w:szCs w:val="24"/>
        </w:rPr>
        <w:t xml:space="preserve"> Headline Group. </w:t>
      </w:r>
    </w:p>
    <w:p w:rsidR="0029367D" w:rsidRPr="0029367D" w:rsidRDefault="0029367D" w:rsidP="0029367D">
      <w:pPr>
        <w:spacing w:after="0" w:line="240" w:lineRule="auto"/>
        <w:ind w:left="360"/>
        <w:jc w:val="both"/>
        <w:rPr>
          <w:rFonts w:cs="Times New Roman"/>
          <w:sz w:val="24"/>
          <w:szCs w:val="24"/>
        </w:rPr>
      </w:pPr>
    </w:p>
    <w:p w:rsidR="0029367D" w:rsidRPr="0029367D" w:rsidRDefault="0029367D" w:rsidP="0029367D">
      <w:pPr>
        <w:spacing w:after="0" w:line="240" w:lineRule="auto"/>
        <w:ind w:left="567" w:hanging="567"/>
        <w:jc w:val="both"/>
        <w:rPr>
          <w:rFonts w:cs="Times New Roman"/>
          <w:sz w:val="24"/>
          <w:szCs w:val="24"/>
        </w:rPr>
      </w:pPr>
      <w:r w:rsidRPr="0029367D">
        <w:rPr>
          <w:rFonts w:cs="Times New Roman"/>
          <w:sz w:val="24"/>
          <w:szCs w:val="24"/>
        </w:rPr>
        <w:t xml:space="preserve">Griffiths, Patrick. 2006. </w:t>
      </w:r>
      <w:r w:rsidRPr="0029367D">
        <w:rPr>
          <w:rFonts w:cs="Times New Roman"/>
          <w:i/>
          <w:sz w:val="24"/>
          <w:szCs w:val="24"/>
        </w:rPr>
        <w:t>An Introduction to English Semantics and Pragmatics</w:t>
      </w:r>
      <w:r w:rsidRPr="0029367D">
        <w:rPr>
          <w:rFonts w:cs="Times New Roman"/>
          <w:sz w:val="24"/>
          <w:szCs w:val="24"/>
        </w:rPr>
        <w:t>. Edinburgh: Edinburgh University Press.</w:t>
      </w:r>
    </w:p>
    <w:p w:rsidR="0029367D" w:rsidRPr="0029367D" w:rsidRDefault="0029367D" w:rsidP="0029367D">
      <w:pPr>
        <w:spacing w:after="0" w:line="240" w:lineRule="auto"/>
        <w:ind w:left="360"/>
        <w:jc w:val="both"/>
        <w:rPr>
          <w:rFonts w:cs="Times New Roman"/>
          <w:sz w:val="24"/>
          <w:szCs w:val="24"/>
        </w:rPr>
      </w:pPr>
    </w:p>
    <w:p w:rsidR="0029367D" w:rsidRPr="0029367D" w:rsidRDefault="0029367D" w:rsidP="0029367D">
      <w:pPr>
        <w:spacing w:after="0" w:line="240" w:lineRule="auto"/>
        <w:ind w:left="426" w:hanging="426"/>
        <w:jc w:val="both"/>
        <w:rPr>
          <w:rFonts w:cs="Times New Roman"/>
          <w:sz w:val="24"/>
          <w:szCs w:val="24"/>
        </w:rPr>
      </w:pPr>
      <w:proofErr w:type="spellStart"/>
      <w:r w:rsidRPr="0029367D">
        <w:rPr>
          <w:rFonts w:cs="Times New Roman"/>
          <w:sz w:val="24"/>
          <w:szCs w:val="24"/>
        </w:rPr>
        <w:t>Haugh</w:t>
      </w:r>
      <w:proofErr w:type="spellEnd"/>
      <w:r w:rsidRPr="0029367D">
        <w:rPr>
          <w:rFonts w:cs="Times New Roman"/>
          <w:sz w:val="24"/>
          <w:szCs w:val="24"/>
        </w:rPr>
        <w:t xml:space="preserve">, Michael. 2002. </w:t>
      </w:r>
      <w:r w:rsidRPr="0029367D">
        <w:rPr>
          <w:rFonts w:cs="Times New Roman"/>
          <w:i/>
          <w:sz w:val="24"/>
          <w:szCs w:val="24"/>
        </w:rPr>
        <w:t xml:space="preserve">The intuitive Basis </w:t>
      </w:r>
      <w:proofErr w:type="spellStart"/>
      <w:r w:rsidRPr="0029367D">
        <w:rPr>
          <w:rFonts w:cs="Times New Roman"/>
          <w:i/>
          <w:sz w:val="24"/>
          <w:szCs w:val="24"/>
        </w:rPr>
        <w:t>Implicature</w:t>
      </w:r>
      <w:proofErr w:type="spellEnd"/>
      <w:r w:rsidRPr="0029367D">
        <w:rPr>
          <w:rFonts w:cs="Times New Roman"/>
          <w:i/>
          <w:sz w:val="24"/>
          <w:szCs w:val="24"/>
        </w:rPr>
        <w:t xml:space="preserve">: Relevance Theoretic Implicitness Versus </w:t>
      </w:r>
      <w:proofErr w:type="spellStart"/>
      <w:r w:rsidRPr="0029367D">
        <w:rPr>
          <w:rFonts w:cs="Times New Roman"/>
          <w:i/>
          <w:sz w:val="24"/>
          <w:szCs w:val="24"/>
        </w:rPr>
        <w:t>Gricean</w:t>
      </w:r>
      <w:proofErr w:type="spellEnd"/>
      <w:r w:rsidRPr="0029367D">
        <w:rPr>
          <w:rFonts w:cs="Times New Roman"/>
          <w:i/>
          <w:sz w:val="24"/>
          <w:szCs w:val="24"/>
        </w:rPr>
        <w:t xml:space="preserve">’ Implying. Pragmatics Journal, 12:2. </w:t>
      </w:r>
      <w:proofErr w:type="gramStart"/>
      <w:r w:rsidRPr="0029367D">
        <w:rPr>
          <w:rFonts w:cs="Times New Roman"/>
          <w:i/>
          <w:sz w:val="24"/>
          <w:szCs w:val="24"/>
        </w:rPr>
        <w:t>117-134</w:t>
      </w:r>
      <w:r w:rsidRPr="0029367D">
        <w:rPr>
          <w:rFonts w:cs="Times New Roman"/>
          <w:sz w:val="24"/>
          <w:szCs w:val="24"/>
        </w:rPr>
        <w:t>. International Pragmatics Association.</w:t>
      </w:r>
      <w:proofErr w:type="gramEnd"/>
    </w:p>
    <w:p w:rsidR="0029367D" w:rsidRPr="0029367D" w:rsidRDefault="0029367D" w:rsidP="0029367D">
      <w:pPr>
        <w:spacing w:after="0" w:line="240" w:lineRule="auto"/>
        <w:jc w:val="both"/>
        <w:rPr>
          <w:rFonts w:cs="Times New Roman"/>
          <w:sz w:val="24"/>
          <w:szCs w:val="24"/>
        </w:rPr>
      </w:pPr>
    </w:p>
    <w:p w:rsidR="0029367D" w:rsidRPr="0029367D" w:rsidRDefault="0029367D" w:rsidP="0029367D">
      <w:pPr>
        <w:spacing w:after="0" w:line="240" w:lineRule="auto"/>
        <w:ind w:left="567" w:hanging="567"/>
        <w:jc w:val="both"/>
        <w:rPr>
          <w:rFonts w:cs="Times New Roman"/>
          <w:sz w:val="24"/>
          <w:szCs w:val="24"/>
        </w:rPr>
      </w:pPr>
      <w:proofErr w:type="spellStart"/>
      <w:r w:rsidRPr="0029367D">
        <w:rPr>
          <w:rFonts w:cs="Times New Roman"/>
          <w:sz w:val="24"/>
          <w:szCs w:val="24"/>
        </w:rPr>
        <w:t>Hiai</w:t>
      </w:r>
      <w:proofErr w:type="spellEnd"/>
      <w:r w:rsidRPr="0029367D">
        <w:rPr>
          <w:rFonts w:cs="Times New Roman"/>
          <w:sz w:val="24"/>
          <w:szCs w:val="24"/>
        </w:rPr>
        <w:t xml:space="preserve">, </w:t>
      </w:r>
      <w:proofErr w:type="gramStart"/>
      <w:r w:rsidRPr="0029367D">
        <w:rPr>
          <w:rFonts w:cs="Times New Roman"/>
          <w:sz w:val="24"/>
          <w:szCs w:val="24"/>
        </w:rPr>
        <w:t>Fumio.,</w:t>
      </w:r>
      <w:proofErr w:type="gramEnd"/>
      <w:r w:rsidRPr="0029367D">
        <w:rPr>
          <w:rFonts w:cs="Times New Roman"/>
          <w:sz w:val="24"/>
          <w:szCs w:val="24"/>
        </w:rPr>
        <w:t xml:space="preserve"> and </w:t>
      </w:r>
      <w:proofErr w:type="spellStart"/>
      <w:r w:rsidRPr="0029367D">
        <w:rPr>
          <w:rFonts w:cs="Times New Roman"/>
          <w:sz w:val="24"/>
          <w:szCs w:val="24"/>
        </w:rPr>
        <w:t>Kosaki</w:t>
      </w:r>
      <w:proofErr w:type="spellEnd"/>
      <w:r w:rsidRPr="0029367D">
        <w:rPr>
          <w:rFonts w:cs="Times New Roman"/>
          <w:sz w:val="24"/>
          <w:szCs w:val="24"/>
        </w:rPr>
        <w:t xml:space="preserve">, </w:t>
      </w:r>
      <w:proofErr w:type="spellStart"/>
      <w:r w:rsidRPr="0029367D">
        <w:rPr>
          <w:rFonts w:cs="Times New Roman"/>
          <w:sz w:val="24"/>
          <w:szCs w:val="24"/>
        </w:rPr>
        <w:t>Hidejki</w:t>
      </w:r>
      <w:proofErr w:type="spellEnd"/>
      <w:r w:rsidRPr="0029367D">
        <w:rPr>
          <w:rFonts w:cs="Times New Roman"/>
          <w:sz w:val="24"/>
          <w:szCs w:val="24"/>
        </w:rPr>
        <w:t xml:space="preserve">. 2000. </w:t>
      </w:r>
      <w:r w:rsidRPr="0029367D">
        <w:rPr>
          <w:rFonts w:cs="Times New Roman"/>
          <w:i/>
          <w:sz w:val="24"/>
          <w:szCs w:val="24"/>
        </w:rPr>
        <w:t>Meaning in Language: An Introduction to Semantics and Pragmatics.</w:t>
      </w:r>
      <w:r w:rsidRPr="0029367D">
        <w:rPr>
          <w:rFonts w:cs="Times New Roman"/>
          <w:sz w:val="24"/>
          <w:szCs w:val="24"/>
        </w:rPr>
        <w:t xml:space="preserve"> New York:  Oxford University Press.</w:t>
      </w:r>
    </w:p>
    <w:p w:rsidR="0029367D" w:rsidRPr="0029367D" w:rsidRDefault="0029367D" w:rsidP="0029367D">
      <w:pPr>
        <w:spacing w:after="0" w:line="240" w:lineRule="auto"/>
        <w:ind w:left="360"/>
        <w:jc w:val="both"/>
        <w:rPr>
          <w:rFonts w:cs="Times New Roman"/>
          <w:sz w:val="24"/>
          <w:szCs w:val="24"/>
        </w:rPr>
      </w:pPr>
    </w:p>
    <w:p w:rsidR="0029367D" w:rsidRPr="0029367D" w:rsidRDefault="0029367D" w:rsidP="0029367D">
      <w:pPr>
        <w:spacing w:after="0" w:line="240" w:lineRule="auto"/>
        <w:ind w:left="567" w:hanging="567"/>
        <w:jc w:val="both"/>
        <w:rPr>
          <w:rFonts w:cs="Times New Roman"/>
          <w:sz w:val="24"/>
          <w:szCs w:val="24"/>
        </w:rPr>
      </w:pPr>
      <w:r w:rsidRPr="0029367D">
        <w:rPr>
          <w:rFonts w:cs="Times New Roman"/>
          <w:sz w:val="24"/>
          <w:szCs w:val="24"/>
        </w:rPr>
        <w:t xml:space="preserve">Horn, </w:t>
      </w:r>
      <w:proofErr w:type="gramStart"/>
      <w:r w:rsidRPr="0029367D">
        <w:rPr>
          <w:rFonts w:cs="Times New Roman"/>
          <w:sz w:val="24"/>
          <w:szCs w:val="24"/>
        </w:rPr>
        <w:t>Laurence.R.,</w:t>
      </w:r>
      <w:proofErr w:type="gramEnd"/>
      <w:r w:rsidRPr="0029367D">
        <w:rPr>
          <w:rFonts w:cs="Times New Roman"/>
          <w:sz w:val="24"/>
          <w:szCs w:val="24"/>
        </w:rPr>
        <w:t xml:space="preserve"> and Ward, Gregory. 2004. </w:t>
      </w:r>
      <w:r w:rsidRPr="0029367D">
        <w:rPr>
          <w:rFonts w:cs="Times New Roman"/>
          <w:i/>
          <w:sz w:val="24"/>
          <w:szCs w:val="24"/>
        </w:rPr>
        <w:t xml:space="preserve">The Handbook of Pragmatics. </w:t>
      </w:r>
      <w:r w:rsidRPr="0029367D">
        <w:rPr>
          <w:rFonts w:cs="Times New Roman"/>
          <w:sz w:val="24"/>
          <w:szCs w:val="24"/>
        </w:rPr>
        <w:t>Oxford: Blackwell Publishing Ltd.</w:t>
      </w:r>
    </w:p>
    <w:p w:rsidR="0029367D" w:rsidRPr="0029367D" w:rsidRDefault="0029367D" w:rsidP="0029367D">
      <w:pPr>
        <w:spacing w:after="0" w:line="240" w:lineRule="auto"/>
        <w:ind w:left="360"/>
        <w:jc w:val="both"/>
        <w:rPr>
          <w:rFonts w:cs="Times New Roman"/>
          <w:sz w:val="24"/>
          <w:szCs w:val="24"/>
        </w:rPr>
      </w:pPr>
    </w:p>
    <w:p w:rsidR="0029367D" w:rsidRPr="0029367D" w:rsidRDefault="0029367D" w:rsidP="0029367D">
      <w:pPr>
        <w:spacing w:after="0" w:line="240" w:lineRule="auto"/>
        <w:ind w:left="567" w:hanging="567"/>
        <w:jc w:val="both"/>
        <w:rPr>
          <w:rFonts w:cs="Times New Roman"/>
          <w:sz w:val="24"/>
          <w:szCs w:val="24"/>
        </w:rPr>
      </w:pPr>
      <w:r w:rsidRPr="0029367D">
        <w:rPr>
          <w:rFonts w:cs="Times New Roman"/>
          <w:sz w:val="24"/>
          <w:szCs w:val="24"/>
        </w:rPr>
        <w:t xml:space="preserve">Ishihara, </w:t>
      </w:r>
      <w:proofErr w:type="gramStart"/>
      <w:r w:rsidRPr="0029367D">
        <w:rPr>
          <w:rFonts w:cs="Times New Roman"/>
          <w:sz w:val="24"/>
          <w:szCs w:val="24"/>
        </w:rPr>
        <w:t>Noriko.,</w:t>
      </w:r>
      <w:proofErr w:type="gramEnd"/>
      <w:r w:rsidRPr="0029367D">
        <w:rPr>
          <w:rFonts w:cs="Times New Roman"/>
          <w:sz w:val="24"/>
          <w:szCs w:val="24"/>
        </w:rPr>
        <w:t xml:space="preserve"> and Cohen, Andrew, D. 2010. </w:t>
      </w:r>
      <w:r w:rsidRPr="0029367D">
        <w:rPr>
          <w:rFonts w:cs="Times New Roman"/>
          <w:i/>
          <w:sz w:val="24"/>
          <w:szCs w:val="24"/>
        </w:rPr>
        <w:t>Teaching and Learning Pragmatics: Where Language and Culture Meet.</w:t>
      </w:r>
      <w:r w:rsidRPr="0029367D">
        <w:rPr>
          <w:rFonts w:cs="Times New Roman"/>
          <w:sz w:val="24"/>
          <w:szCs w:val="24"/>
        </w:rPr>
        <w:t xml:space="preserve"> Malaysia: Pearson Education Limited.</w:t>
      </w:r>
    </w:p>
    <w:p w:rsidR="0029367D" w:rsidRPr="0029367D" w:rsidRDefault="0029367D" w:rsidP="0029367D">
      <w:pPr>
        <w:spacing w:after="0" w:line="240" w:lineRule="auto"/>
        <w:ind w:left="567" w:hanging="567"/>
        <w:jc w:val="both"/>
        <w:rPr>
          <w:rFonts w:cs="Times New Roman"/>
          <w:sz w:val="24"/>
          <w:szCs w:val="24"/>
        </w:rPr>
      </w:pPr>
      <w:proofErr w:type="spellStart"/>
      <w:r w:rsidRPr="0029367D">
        <w:rPr>
          <w:rFonts w:cs="Times New Roman"/>
          <w:sz w:val="24"/>
          <w:szCs w:val="24"/>
        </w:rPr>
        <w:t>Khotari</w:t>
      </w:r>
      <w:proofErr w:type="spellEnd"/>
      <w:r w:rsidRPr="0029367D">
        <w:rPr>
          <w:rFonts w:cs="Times New Roman"/>
          <w:sz w:val="24"/>
          <w:szCs w:val="24"/>
        </w:rPr>
        <w:t xml:space="preserve">, R. C. 2004. </w:t>
      </w:r>
      <w:proofErr w:type="gramStart"/>
      <w:r w:rsidRPr="0029367D">
        <w:rPr>
          <w:rFonts w:cs="Times New Roman"/>
          <w:i/>
          <w:sz w:val="24"/>
          <w:szCs w:val="24"/>
        </w:rPr>
        <w:t>Res</w:t>
      </w:r>
      <w:bookmarkStart w:id="0" w:name="_GoBack"/>
      <w:bookmarkEnd w:id="0"/>
      <w:r w:rsidRPr="0029367D">
        <w:rPr>
          <w:rFonts w:cs="Times New Roman"/>
          <w:i/>
          <w:sz w:val="24"/>
          <w:szCs w:val="24"/>
        </w:rPr>
        <w:t>earch Methodology M&amp;T</w:t>
      </w:r>
      <w:r w:rsidRPr="0029367D">
        <w:rPr>
          <w:rFonts w:cs="Times New Roman"/>
          <w:sz w:val="24"/>
          <w:szCs w:val="24"/>
        </w:rPr>
        <w:t>.</w:t>
      </w:r>
      <w:proofErr w:type="gramEnd"/>
      <w:r w:rsidRPr="0029367D">
        <w:rPr>
          <w:rFonts w:cs="Times New Roman"/>
          <w:sz w:val="24"/>
          <w:szCs w:val="24"/>
        </w:rPr>
        <w:t xml:space="preserve"> New Delhi: New Age International (P) Limited, Publishers.</w:t>
      </w:r>
    </w:p>
    <w:p w:rsidR="0029367D" w:rsidRPr="0029367D" w:rsidRDefault="0029367D" w:rsidP="0029367D">
      <w:pPr>
        <w:spacing w:after="0" w:line="240" w:lineRule="auto"/>
        <w:ind w:left="360"/>
        <w:jc w:val="both"/>
        <w:rPr>
          <w:rFonts w:cs="Times New Roman"/>
          <w:sz w:val="24"/>
          <w:szCs w:val="24"/>
        </w:rPr>
      </w:pPr>
    </w:p>
    <w:p w:rsidR="0029367D" w:rsidRPr="0029367D" w:rsidRDefault="0029367D" w:rsidP="0029367D">
      <w:pPr>
        <w:spacing w:after="0" w:line="240" w:lineRule="auto"/>
        <w:ind w:left="567" w:hanging="567"/>
        <w:jc w:val="both"/>
        <w:rPr>
          <w:rFonts w:cs="Times New Roman"/>
          <w:sz w:val="24"/>
          <w:szCs w:val="24"/>
        </w:rPr>
      </w:pPr>
      <w:r w:rsidRPr="0029367D">
        <w:rPr>
          <w:rFonts w:cs="Times New Roman"/>
          <w:sz w:val="24"/>
          <w:szCs w:val="24"/>
        </w:rPr>
        <w:t xml:space="preserve">Richards, Jack. C., and Schmidt, Richard.2010.  </w:t>
      </w:r>
      <w:proofErr w:type="gramStart"/>
      <w:r w:rsidRPr="0029367D">
        <w:rPr>
          <w:rFonts w:cs="Times New Roman"/>
          <w:i/>
          <w:sz w:val="24"/>
          <w:szCs w:val="24"/>
        </w:rPr>
        <w:t>Longman Dictionary of Language Teaching and Applied Linguistic</w:t>
      </w:r>
      <w:r w:rsidRPr="0029367D">
        <w:rPr>
          <w:rFonts w:cs="Times New Roman"/>
          <w:sz w:val="24"/>
          <w:szCs w:val="24"/>
        </w:rPr>
        <w:t>.</w:t>
      </w:r>
      <w:proofErr w:type="gramEnd"/>
      <w:r w:rsidRPr="0029367D">
        <w:rPr>
          <w:rFonts w:cs="Times New Roman"/>
          <w:sz w:val="24"/>
          <w:szCs w:val="24"/>
        </w:rPr>
        <w:t xml:space="preserve"> London: Pearson Education Limited.</w:t>
      </w:r>
    </w:p>
    <w:p w:rsidR="0029367D" w:rsidRPr="0029367D" w:rsidRDefault="0029367D" w:rsidP="0029367D">
      <w:pPr>
        <w:spacing w:after="0" w:line="240" w:lineRule="auto"/>
        <w:ind w:left="360"/>
        <w:jc w:val="both"/>
        <w:rPr>
          <w:rFonts w:cs="Times New Roman"/>
          <w:sz w:val="24"/>
          <w:szCs w:val="24"/>
        </w:rPr>
      </w:pPr>
    </w:p>
    <w:p w:rsidR="0029367D" w:rsidRPr="0029367D" w:rsidRDefault="0029367D" w:rsidP="0029367D">
      <w:pPr>
        <w:spacing w:after="0" w:line="240" w:lineRule="auto"/>
        <w:ind w:left="567" w:hanging="567"/>
        <w:jc w:val="both"/>
        <w:rPr>
          <w:rFonts w:cs="Times New Roman"/>
          <w:sz w:val="24"/>
          <w:szCs w:val="24"/>
        </w:rPr>
      </w:pPr>
      <w:proofErr w:type="spellStart"/>
      <w:r w:rsidRPr="0029367D">
        <w:rPr>
          <w:rFonts w:cs="Times New Roman"/>
          <w:sz w:val="24"/>
          <w:szCs w:val="24"/>
        </w:rPr>
        <w:t>Schauer</w:t>
      </w:r>
      <w:proofErr w:type="spellEnd"/>
      <w:r w:rsidRPr="0029367D">
        <w:rPr>
          <w:rFonts w:cs="Times New Roman"/>
          <w:sz w:val="24"/>
          <w:szCs w:val="24"/>
        </w:rPr>
        <w:t xml:space="preserve">, Gila. A. 2009. </w:t>
      </w:r>
      <w:proofErr w:type="spellStart"/>
      <w:r w:rsidRPr="0029367D">
        <w:rPr>
          <w:rFonts w:cs="Times New Roman"/>
          <w:i/>
          <w:sz w:val="24"/>
          <w:szCs w:val="24"/>
        </w:rPr>
        <w:t>Interlanguage</w:t>
      </w:r>
      <w:proofErr w:type="spellEnd"/>
      <w:r w:rsidRPr="0029367D">
        <w:rPr>
          <w:rFonts w:cs="Times New Roman"/>
          <w:i/>
          <w:sz w:val="24"/>
          <w:szCs w:val="24"/>
        </w:rPr>
        <w:t xml:space="preserve"> Pragmatic Development: The Study Abroad Context</w:t>
      </w:r>
      <w:r w:rsidRPr="0029367D">
        <w:rPr>
          <w:rFonts w:cs="Times New Roman"/>
          <w:sz w:val="24"/>
          <w:szCs w:val="24"/>
        </w:rPr>
        <w:t>. New York: Continuum International Publishing Group.</w:t>
      </w:r>
    </w:p>
    <w:p w:rsidR="0029367D" w:rsidRPr="0029367D" w:rsidRDefault="0029367D" w:rsidP="0029367D">
      <w:pPr>
        <w:spacing w:after="0" w:line="240" w:lineRule="auto"/>
        <w:jc w:val="both"/>
        <w:rPr>
          <w:rFonts w:cs="Times New Roman"/>
          <w:sz w:val="24"/>
          <w:szCs w:val="24"/>
        </w:rPr>
      </w:pPr>
    </w:p>
    <w:p w:rsidR="0029367D" w:rsidRPr="0029367D" w:rsidRDefault="0029367D" w:rsidP="0029367D">
      <w:pPr>
        <w:spacing w:after="0" w:line="240" w:lineRule="auto"/>
        <w:jc w:val="both"/>
        <w:rPr>
          <w:rFonts w:cs="Times New Roman"/>
          <w:sz w:val="24"/>
          <w:szCs w:val="24"/>
        </w:rPr>
      </w:pPr>
      <w:proofErr w:type="spellStart"/>
      <w:proofErr w:type="gramStart"/>
      <w:r w:rsidRPr="0029367D">
        <w:rPr>
          <w:rFonts w:cs="Times New Roman"/>
          <w:sz w:val="24"/>
          <w:szCs w:val="24"/>
        </w:rPr>
        <w:t>Sugiyono</w:t>
      </w:r>
      <w:proofErr w:type="spellEnd"/>
      <w:r w:rsidRPr="0029367D">
        <w:rPr>
          <w:rFonts w:cs="Times New Roman"/>
          <w:sz w:val="24"/>
          <w:szCs w:val="24"/>
        </w:rPr>
        <w:t>.</w:t>
      </w:r>
      <w:proofErr w:type="gramEnd"/>
      <w:r w:rsidRPr="0029367D">
        <w:rPr>
          <w:rFonts w:cs="Times New Roman"/>
          <w:sz w:val="24"/>
          <w:szCs w:val="24"/>
        </w:rPr>
        <w:t xml:space="preserve"> 2008. </w:t>
      </w:r>
      <w:proofErr w:type="spellStart"/>
      <w:r w:rsidRPr="0029367D">
        <w:rPr>
          <w:rFonts w:cs="Times New Roman"/>
          <w:i/>
          <w:sz w:val="24"/>
          <w:szCs w:val="24"/>
        </w:rPr>
        <w:t>MetodePenelitianKuantitatifKualitatif</w:t>
      </w:r>
      <w:proofErr w:type="spellEnd"/>
      <w:r w:rsidRPr="0029367D">
        <w:rPr>
          <w:rFonts w:cs="Times New Roman"/>
          <w:i/>
          <w:sz w:val="24"/>
          <w:szCs w:val="24"/>
        </w:rPr>
        <w:t xml:space="preserve"> R&amp;D</w:t>
      </w:r>
      <w:r w:rsidRPr="0029367D">
        <w:rPr>
          <w:rFonts w:cs="Times New Roman"/>
          <w:sz w:val="24"/>
          <w:szCs w:val="24"/>
        </w:rPr>
        <w:t xml:space="preserve">. Bandung: </w:t>
      </w:r>
      <w:proofErr w:type="spellStart"/>
      <w:r w:rsidRPr="0029367D">
        <w:rPr>
          <w:rFonts w:cs="Times New Roman"/>
          <w:sz w:val="24"/>
          <w:szCs w:val="24"/>
        </w:rPr>
        <w:t>Alfabeta</w:t>
      </w:r>
      <w:proofErr w:type="spellEnd"/>
      <w:r w:rsidRPr="0029367D">
        <w:rPr>
          <w:rFonts w:cs="Times New Roman"/>
          <w:sz w:val="24"/>
          <w:szCs w:val="24"/>
        </w:rPr>
        <w:t>.</w:t>
      </w:r>
    </w:p>
    <w:p w:rsidR="0029367D" w:rsidRPr="0029367D" w:rsidRDefault="0029367D" w:rsidP="0029367D">
      <w:pPr>
        <w:spacing w:after="0" w:line="240" w:lineRule="auto"/>
        <w:ind w:left="360"/>
        <w:jc w:val="both"/>
        <w:rPr>
          <w:rFonts w:cs="Times New Roman"/>
          <w:sz w:val="24"/>
          <w:szCs w:val="24"/>
        </w:rPr>
      </w:pPr>
    </w:p>
    <w:p w:rsidR="0029367D" w:rsidRPr="0029367D" w:rsidRDefault="0029367D" w:rsidP="0029367D">
      <w:pPr>
        <w:spacing w:after="0" w:line="240" w:lineRule="auto"/>
        <w:ind w:left="567" w:hanging="567"/>
        <w:jc w:val="both"/>
        <w:rPr>
          <w:rFonts w:cs="Times New Roman"/>
          <w:sz w:val="24"/>
          <w:szCs w:val="24"/>
        </w:rPr>
      </w:pPr>
      <w:r w:rsidRPr="0029367D">
        <w:rPr>
          <w:rFonts w:cs="Times New Roman"/>
          <w:sz w:val="24"/>
          <w:szCs w:val="24"/>
        </w:rPr>
        <w:t xml:space="preserve">Wang, </w:t>
      </w:r>
      <w:proofErr w:type="spellStart"/>
      <w:r w:rsidRPr="0029367D">
        <w:rPr>
          <w:rFonts w:cs="Times New Roman"/>
          <w:sz w:val="24"/>
          <w:szCs w:val="24"/>
        </w:rPr>
        <w:t>Haiyan</w:t>
      </w:r>
      <w:proofErr w:type="spellEnd"/>
      <w:r w:rsidRPr="0029367D">
        <w:rPr>
          <w:rFonts w:cs="Times New Roman"/>
          <w:sz w:val="24"/>
          <w:szCs w:val="24"/>
        </w:rPr>
        <w:t xml:space="preserve">. 2011. </w:t>
      </w:r>
      <w:r w:rsidRPr="0029367D">
        <w:rPr>
          <w:rFonts w:cs="Times New Roman"/>
          <w:i/>
          <w:sz w:val="24"/>
          <w:szCs w:val="24"/>
        </w:rPr>
        <w:t xml:space="preserve">Conversational </w:t>
      </w:r>
      <w:proofErr w:type="spellStart"/>
      <w:r w:rsidRPr="0029367D">
        <w:rPr>
          <w:rFonts w:cs="Times New Roman"/>
          <w:i/>
          <w:sz w:val="24"/>
          <w:szCs w:val="24"/>
        </w:rPr>
        <w:t>Implicature</w:t>
      </w:r>
      <w:proofErr w:type="spellEnd"/>
      <w:r w:rsidRPr="0029367D">
        <w:rPr>
          <w:rFonts w:cs="Times New Roman"/>
          <w:i/>
          <w:sz w:val="24"/>
          <w:szCs w:val="24"/>
        </w:rPr>
        <w:t xml:space="preserve"> in English Listening Comprehension: Journal of Language Teaching and Research. </w:t>
      </w:r>
      <w:r w:rsidRPr="0029367D">
        <w:rPr>
          <w:rFonts w:cs="Times New Roman"/>
          <w:sz w:val="24"/>
          <w:szCs w:val="24"/>
        </w:rPr>
        <w:t xml:space="preserve">Academy Publisher, </w:t>
      </w:r>
      <w:proofErr w:type="spellStart"/>
      <w:r w:rsidRPr="0029367D">
        <w:rPr>
          <w:rFonts w:cs="Times New Roman"/>
          <w:sz w:val="24"/>
          <w:szCs w:val="24"/>
        </w:rPr>
        <w:t>Vol</w:t>
      </w:r>
      <w:proofErr w:type="spellEnd"/>
      <w:r w:rsidRPr="0029367D">
        <w:rPr>
          <w:rFonts w:cs="Times New Roman"/>
          <w:sz w:val="24"/>
          <w:szCs w:val="24"/>
        </w:rPr>
        <w:t xml:space="preserve"> 2, No. 5, pp 1162-1167.</w:t>
      </w:r>
    </w:p>
    <w:p w:rsidR="0029367D" w:rsidRPr="0029367D" w:rsidRDefault="0029367D" w:rsidP="0029367D">
      <w:pPr>
        <w:spacing w:after="0" w:line="240" w:lineRule="auto"/>
        <w:ind w:left="360"/>
        <w:jc w:val="both"/>
        <w:rPr>
          <w:rFonts w:cs="Times New Roman"/>
          <w:sz w:val="24"/>
          <w:szCs w:val="24"/>
        </w:rPr>
      </w:pPr>
    </w:p>
    <w:p w:rsidR="0029367D" w:rsidRPr="0029367D" w:rsidRDefault="0029367D" w:rsidP="0029367D">
      <w:pPr>
        <w:spacing w:after="0" w:line="240" w:lineRule="auto"/>
        <w:jc w:val="both"/>
        <w:rPr>
          <w:rFonts w:cs="Times New Roman"/>
          <w:sz w:val="24"/>
          <w:szCs w:val="24"/>
        </w:rPr>
      </w:pPr>
      <w:r w:rsidRPr="0029367D">
        <w:rPr>
          <w:rFonts w:cs="Times New Roman"/>
          <w:sz w:val="24"/>
          <w:szCs w:val="24"/>
        </w:rPr>
        <w:t xml:space="preserve">Yule, George. 1996. </w:t>
      </w:r>
      <w:r w:rsidRPr="0029367D">
        <w:rPr>
          <w:rFonts w:cs="Times New Roman"/>
          <w:i/>
          <w:sz w:val="24"/>
          <w:szCs w:val="24"/>
        </w:rPr>
        <w:t>Pragmatics</w:t>
      </w:r>
      <w:r w:rsidRPr="0029367D">
        <w:rPr>
          <w:rFonts w:cs="Times New Roman"/>
          <w:sz w:val="24"/>
          <w:szCs w:val="24"/>
        </w:rPr>
        <w:t>. New York: Oxford University Press.</w:t>
      </w:r>
    </w:p>
    <w:p w:rsidR="00A53D19" w:rsidRPr="0029367D" w:rsidRDefault="00A53D19" w:rsidP="0029367D">
      <w:pPr>
        <w:spacing w:line="360" w:lineRule="auto"/>
        <w:jc w:val="both"/>
        <w:rPr>
          <w:b/>
          <w:sz w:val="24"/>
          <w:szCs w:val="24"/>
        </w:rPr>
      </w:pPr>
    </w:p>
    <w:p w:rsidR="00833031" w:rsidRPr="00C52185" w:rsidRDefault="00833031" w:rsidP="00C52185">
      <w:pPr>
        <w:spacing w:line="360" w:lineRule="auto"/>
        <w:jc w:val="both"/>
        <w:rPr>
          <w:b/>
          <w:sz w:val="24"/>
          <w:szCs w:val="24"/>
        </w:rPr>
      </w:pPr>
    </w:p>
    <w:p w:rsidR="009B4FF4" w:rsidRPr="00C52185" w:rsidRDefault="009B4FF4" w:rsidP="00C52185">
      <w:pPr>
        <w:spacing w:line="360" w:lineRule="auto"/>
        <w:jc w:val="both"/>
        <w:rPr>
          <w:b/>
          <w:sz w:val="24"/>
          <w:szCs w:val="24"/>
        </w:rPr>
      </w:pPr>
    </w:p>
    <w:p w:rsidR="008F0657" w:rsidRPr="00C52185" w:rsidRDefault="008F0657" w:rsidP="00C52185">
      <w:pPr>
        <w:spacing w:line="360" w:lineRule="auto"/>
        <w:jc w:val="both"/>
        <w:rPr>
          <w:b/>
          <w:sz w:val="24"/>
          <w:szCs w:val="24"/>
        </w:rPr>
      </w:pPr>
    </w:p>
    <w:sectPr w:rsidR="008F0657" w:rsidRPr="00C52185" w:rsidSect="00E20306">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456F"/>
    <w:multiLevelType w:val="hybridMultilevel"/>
    <w:tmpl w:val="E9B465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990CD6"/>
    <w:multiLevelType w:val="hybridMultilevel"/>
    <w:tmpl w:val="CA2460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910E9E"/>
    <w:multiLevelType w:val="hybridMultilevel"/>
    <w:tmpl w:val="F10A8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compat/>
  <w:rsids>
    <w:rsidRoot w:val="00B870DA"/>
    <w:rsid w:val="000F1722"/>
    <w:rsid w:val="0010687E"/>
    <w:rsid w:val="00235AA5"/>
    <w:rsid w:val="0027121E"/>
    <w:rsid w:val="0029367D"/>
    <w:rsid w:val="00350CF3"/>
    <w:rsid w:val="004A3C20"/>
    <w:rsid w:val="00520096"/>
    <w:rsid w:val="005D1A18"/>
    <w:rsid w:val="006232E3"/>
    <w:rsid w:val="00686FD3"/>
    <w:rsid w:val="00833031"/>
    <w:rsid w:val="008574ED"/>
    <w:rsid w:val="008D1C5D"/>
    <w:rsid w:val="008F0657"/>
    <w:rsid w:val="009355B0"/>
    <w:rsid w:val="009B4FF4"/>
    <w:rsid w:val="00A53D19"/>
    <w:rsid w:val="00B870DA"/>
    <w:rsid w:val="00C52185"/>
    <w:rsid w:val="00C84BDA"/>
    <w:rsid w:val="00CE0293"/>
    <w:rsid w:val="00CF381A"/>
    <w:rsid w:val="00D041E9"/>
    <w:rsid w:val="00E20306"/>
    <w:rsid w:val="00E36A80"/>
    <w:rsid w:val="00F1663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0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657"/>
    <w:rPr>
      <w:color w:val="0000FF" w:themeColor="hyperlink"/>
      <w:u w:val="single"/>
    </w:rPr>
  </w:style>
  <w:style w:type="paragraph" w:styleId="ListParagraph">
    <w:name w:val="List Paragraph"/>
    <w:basedOn w:val="Normal"/>
    <w:uiPriority w:val="34"/>
    <w:qFormat/>
    <w:rsid w:val="000F1722"/>
    <w:pPr>
      <w:ind w:left="720"/>
      <w:contextualSpacing/>
    </w:pPr>
  </w:style>
  <w:style w:type="table" w:styleId="TableGrid">
    <w:name w:val="Table Grid"/>
    <w:basedOn w:val="TableNormal"/>
    <w:uiPriority w:val="59"/>
    <w:rsid w:val="00F166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1395</TotalTime>
  <Pages>1</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Ulul Reza</dc:creator>
  <cp:lastModifiedBy>andrian</cp:lastModifiedBy>
  <cp:revision>6</cp:revision>
  <cp:lastPrinted>2013-09-17T05:06:00Z</cp:lastPrinted>
  <dcterms:created xsi:type="dcterms:W3CDTF">2013-09-11T09:39:00Z</dcterms:created>
  <dcterms:modified xsi:type="dcterms:W3CDTF">2016-03-05T07:29:00Z</dcterms:modified>
</cp:coreProperties>
</file>