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D0" w:rsidRPr="0019206D" w:rsidRDefault="009868D0" w:rsidP="0019206D">
      <w:pPr>
        <w:autoSpaceDE w:val="0"/>
        <w:autoSpaceDN w:val="0"/>
        <w:adjustRightInd w:val="0"/>
        <w:spacing w:after="0" w:line="240" w:lineRule="auto"/>
        <w:jc w:val="center"/>
        <w:rPr>
          <w:rFonts w:cstheme="minorHAnsi"/>
          <w:b/>
          <w:sz w:val="24"/>
          <w:szCs w:val="24"/>
        </w:rPr>
      </w:pPr>
      <w:r w:rsidRPr="0019206D">
        <w:rPr>
          <w:rFonts w:cstheme="minorHAnsi"/>
          <w:b/>
          <w:sz w:val="24"/>
          <w:szCs w:val="24"/>
        </w:rPr>
        <w:t xml:space="preserve">THE ANALYSIS OF DEIXIS FOUND IN LOUISA MAY ALCOTT’S NOVEL </w:t>
      </w:r>
      <w:r w:rsidRPr="0019206D">
        <w:rPr>
          <w:rFonts w:cstheme="minorHAnsi"/>
          <w:b/>
          <w:i/>
          <w:sz w:val="24"/>
          <w:szCs w:val="24"/>
        </w:rPr>
        <w:t>LITTLE WOMEN</w:t>
      </w:r>
      <w:r w:rsidRPr="0019206D">
        <w:rPr>
          <w:rFonts w:cstheme="minorHAnsi"/>
          <w:b/>
          <w:sz w:val="24"/>
          <w:szCs w:val="24"/>
        </w:rPr>
        <w:t xml:space="preserve"> AND ITS APPLICATION IN ENGLISH</w:t>
      </w:r>
    </w:p>
    <w:p w:rsidR="009868D0" w:rsidRDefault="009868D0" w:rsidP="00311E02">
      <w:pPr>
        <w:spacing w:line="240" w:lineRule="auto"/>
        <w:jc w:val="center"/>
        <w:rPr>
          <w:rFonts w:cstheme="minorHAnsi"/>
          <w:b/>
          <w:sz w:val="24"/>
          <w:szCs w:val="24"/>
        </w:rPr>
      </w:pPr>
      <w:r w:rsidRPr="0019206D">
        <w:rPr>
          <w:rFonts w:cstheme="minorHAnsi"/>
          <w:b/>
          <w:sz w:val="24"/>
          <w:szCs w:val="24"/>
        </w:rPr>
        <w:t>LANGUAGE TEACHING</w:t>
      </w:r>
    </w:p>
    <w:p w:rsidR="00311E02" w:rsidRPr="0019206D" w:rsidRDefault="00311E02" w:rsidP="00311E02">
      <w:pPr>
        <w:spacing w:after="0" w:line="240" w:lineRule="auto"/>
        <w:jc w:val="center"/>
        <w:rPr>
          <w:rFonts w:cstheme="minorHAnsi"/>
          <w:b/>
          <w:sz w:val="24"/>
          <w:szCs w:val="24"/>
        </w:rPr>
      </w:pPr>
    </w:p>
    <w:p w:rsidR="009868D0" w:rsidRDefault="009868D0" w:rsidP="00311E02">
      <w:pPr>
        <w:spacing w:after="0" w:line="240" w:lineRule="auto"/>
        <w:jc w:val="center"/>
        <w:rPr>
          <w:rFonts w:cstheme="minorHAnsi"/>
          <w:b/>
          <w:sz w:val="24"/>
          <w:szCs w:val="24"/>
        </w:rPr>
      </w:pPr>
      <w:r w:rsidRPr="0019206D">
        <w:rPr>
          <w:rFonts w:cstheme="minorHAnsi"/>
          <w:b/>
          <w:sz w:val="24"/>
          <w:szCs w:val="24"/>
        </w:rPr>
        <w:t>NURUL KURNIAWATI</w:t>
      </w:r>
    </w:p>
    <w:p w:rsidR="009868D0" w:rsidRPr="00311E02" w:rsidRDefault="00433950" w:rsidP="00311E02">
      <w:pPr>
        <w:spacing w:after="0" w:line="240" w:lineRule="auto"/>
        <w:jc w:val="center"/>
        <w:rPr>
          <w:rFonts w:cstheme="minorHAnsi"/>
          <w:sz w:val="24"/>
          <w:szCs w:val="24"/>
        </w:rPr>
      </w:pPr>
      <w:hyperlink r:id="rId5" w:history="1">
        <w:r w:rsidR="00311E02" w:rsidRPr="00311E02">
          <w:rPr>
            <w:rStyle w:val="Hyperlink"/>
            <w:rFonts w:cstheme="minorHAnsi"/>
            <w:color w:val="auto"/>
            <w:sz w:val="24"/>
            <w:szCs w:val="24"/>
            <w:u w:val="none"/>
          </w:rPr>
          <w:t>Kurniawatinurul17@yahoo.com</w:t>
        </w:r>
      </w:hyperlink>
    </w:p>
    <w:p w:rsidR="00311E02" w:rsidRPr="0019206D" w:rsidRDefault="00B3324D" w:rsidP="00B3324D">
      <w:pPr>
        <w:tabs>
          <w:tab w:val="left" w:pos="4675"/>
        </w:tabs>
        <w:spacing w:after="0" w:line="240" w:lineRule="auto"/>
        <w:rPr>
          <w:rFonts w:cstheme="minorHAnsi"/>
          <w:b/>
          <w:sz w:val="24"/>
          <w:szCs w:val="24"/>
        </w:rPr>
      </w:pPr>
      <w:r>
        <w:rPr>
          <w:rFonts w:cstheme="minorHAnsi"/>
          <w:b/>
          <w:sz w:val="24"/>
          <w:szCs w:val="24"/>
        </w:rPr>
        <w:tab/>
      </w:r>
    </w:p>
    <w:p w:rsidR="009868D0" w:rsidRPr="00311E02" w:rsidRDefault="009868D0" w:rsidP="00311E02">
      <w:pPr>
        <w:spacing w:line="240" w:lineRule="auto"/>
        <w:jc w:val="center"/>
        <w:rPr>
          <w:rFonts w:cstheme="minorHAnsi"/>
          <w:b/>
          <w:sz w:val="20"/>
          <w:szCs w:val="20"/>
        </w:rPr>
      </w:pPr>
      <w:r w:rsidRPr="00311E02">
        <w:rPr>
          <w:rFonts w:cstheme="minorHAnsi"/>
          <w:b/>
          <w:sz w:val="20"/>
          <w:szCs w:val="20"/>
        </w:rPr>
        <w:t>Abstract</w:t>
      </w:r>
    </w:p>
    <w:p w:rsidR="00311E02" w:rsidRPr="00311E02" w:rsidRDefault="00002A80" w:rsidP="00311E02">
      <w:pPr>
        <w:autoSpaceDE w:val="0"/>
        <w:autoSpaceDN w:val="0"/>
        <w:adjustRightInd w:val="0"/>
        <w:spacing w:after="0" w:line="240" w:lineRule="auto"/>
        <w:ind w:firstLine="720"/>
        <w:jc w:val="both"/>
        <w:rPr>
          <w:rFonts w:cstheme="minorHAnsi"/>
          <w:sz w:val="20"/>
          <w:szCs w:val="20"/>
        </w:rPr>
      </w:pPr>
      <w:r w:rsidRPr="00311E02">
        <w:rPr>
          <w:rFonts w:cstheme="minorHAnsi"/>
          <w:sz w:val="20"/>
          <w:szCs w:val="20"/>
        </w:rPr>
        <w:t xml:space="preserve">The </w:t>
      </w:r>
      <w:proofErr w:type="gramStart"/>
      <w:r w:rsidRPr="00311E02">
        <w:rPr>
          <w:rFonts w:cstheme="minorHAnsi"/>
          <w:sz w:val="20"/>
          <w:szCs w:val="20"/>
        </w:rPr>
        <w:t>aims of the study is</w:t>
      </w:r>
      <w:proofErr w:type="gramEnd"/>
      <w:r w:rsidRPr="00311E02">
        <w:rPr>
          <w:rFonts w:cstheme="minorHAnsi"/>
          <w:sz w:val="20"/>
          <w:szCs w:val="20"/>
        </w:rPr>
        <w:t xml:space="preserve"> to help the reader understand the text in novel. </w:t>
      </w:r>
      <w:proofErr w:type="spellStart"/>
      <w:r w:rsidRPr="00311E02">
        <w:rPr>
          <w:rFonts w:cstheme="minorHAnsi"/>
          <w:sz w:val="20"/>
          <w:szCs w:val="20"/>
        </w:rPr>
        <w:t>Deixis</w:t>
      </w:r>
      <w:proofErr w:type="spellEnd"/>
      <w:r w:rsidRPr="00311E02">
        <w:rPr>
          <w:rFonts w:cstheme="minorHAnsi"/>
          <w:sz w:val="20"/>
          <w:szCs w:val="20"/>
        </w:rPr>
        <w:t xml:space="preserve"> shows the important meaning which is expressed the text in the novel. It means that it will be better if the readers understand </w:t>
      </w:r>
      <w:proofErr w:type="spellStart"/>
      <w:r w:rsidRPr="00311E02">
        <w:rPr>
          <w:rFonts w:cstheme="minorHAnsi"/>
          <w:sz w:val="20"/>
          <w:szCs w:val="20"/>
        </w:rPr>
        <w:t>deixis</w:t>
      </w:r>
      <w:proofErr w:type="spellEnd"/>
      <w:r w:rsidRPr="00311E02">
        <w:rPr>
          <w:rFonts w:cstheme="minorHAnsi"/>
          <w:sz w:val="20"/>
          <w:szCs w:val="20"/>
        </w:rPr>
        <w:t xml:space="preserve"> to discover the meaning in the text. There are three kinds of </w:t>
      </w:r>
      <w:proofErr w:type="spellStart"/>
      <w:r w:rsidRPr="00311E02">
        <w:rPr>
          <w:rFonts w:cstheme="minorHAnsi"/>
          <w:sz w:val="20"/>
          <w:szCs w:val="20"/>
        </w:rPr>
        <w:t>deixis</w:t>
      </w:r>
      <w:proofErr w:type="spellEnd"/>
      <w:r w:rsidRPr="00311E02">
        <w:rPr>
          <w:rFonts w:cstheme="minorHAnsi"/>
          <w:sz w:val="20"/>
          <w:szCs w:val="20"/>
        </w:rPr>
        <w:t xml:space="preserve"> (person </w:t>
      </w:r>
      <w:proofErr w:type="spellStart"/>
      <w:r w:rsidRPr="00311E02">
        <w:rPr>
          <w:rFonts w:cstheme="minorHAnsi"/>
          <w:iCs/>
          <w:sz w:val="20"/>
          <w:szCs w:val="20"/>
        </w:rPr>
        <w:t>deixis</w:t>
      </w:r>
      <w:proofErr w:type="spellEnd"/>
      <w:r w:rsidRPr="00311E02">
        <w:rPr>
          <w:rFonts w:cstheme="minorHAnsi"/>
          <w:iCs/>
          <w:sz w:val="20"/>
          <w:szCs w:val="20"/>
        </w:rPr>
        <w:t xml:space="preserve">, spatial </w:t>
      </w:r>
      <w:proofErr w:type="spellStart"/>
      <w:r w:rsidRPr="00311E02">
        <w:rPr>
          <w:rFonts w:cstheme="minorHAnsi"/>
          <w:iCs/>
          <w:sz w:val="20"/>
          <w:szCs w:val="20"/>
        </w:rPr>
        <w:t>deixis</w:t>
      </w:r>
      <w:proofErr w:type="spellEnd"/>
      <w:r w:rsidRPr="00311E02">
        <w:rPr>
          <w:rFonts w:cstheme="minorHAnsi"/>
          <w:iCs/>
          <w:sz w:val="20"/>
          <w:szCs w:val="20"/>
        </w:rPr>
        <w:t xml:space="preserve">, and temporal </w:t>
      </w:r>
      <w:proofErr w:type="spellStart"/>
      <w:r w:rsidRPr="00311E02">
        <w:rPr>
          <w:rFonts w:cstheme="minorHAnsi"/>
          <w:iCs/>
          <w:sz w:val="20"/>
          <w:szCs w:val="20"/>
        </w:rPr>
        <w:t>deixis</w:t>
      </w:r>
      <w:proofErr w:type="spellEnd"/>
      <w:r w:rsidRPr="00311E02">
        <w:rPr>
          <w:rFonts w:cstheme="minorHAnsi"/>
          <w:iCs/>
          <w:sz w:val="20"/>
          <w:szCs w:val="20"/>
        </w:rPr>
        <w:t xml:space="preserve">) and describe the use of </w:t>
      </w:r>
      <w:proofErr w:type="spellStart"/>
      <w:r w:rsidRPr="00311E02">
        <w:rPr>
          <w:rFonts w:cstheme="minorHAnsi"/>
          <w:iCs/>
          <w:sz w:val="20"/>
          <w:szCs w:val="20"/>
        </w:rPr>
        <w:t>deixis</w:t>
      </w:r>
      <w:proofErr w:type="spellEnd"/>
      <w:r w:rsidRPr="00311E02">
        <w:rPr>
          <w:rFonts w:cstheme="minorHAnsi"/>
          <w:iCs/>
          <w:sz w:val="20"/>
          <w:szCs w:val="20"/>
        </w:rPr>
        <w:t xml:space="preserve"> in the utterance used in Louisa May Alcott’s Novel Little Women.</w:t>
      </w:r>
      <w:r w:rsidRPr="00311E02">
        <w:rPr>
          <w:rFonts w:cstheme="minorHAnsi"/>
          <w:sz w:val="20"/>
          <w:szCs w:val="20"/>
        </w:rPr>
        <w:t xml:space="preserve"> The objective of the study is </w:t>
      </w:r>
      <w:r w:rsidR="0035170F">
        <w:rPr>
          <w:rFonts w:cstheme="minorHAnsi"/>
          <w:sz w:val="20"/>
          <w:szCs w:val="20"/>
        </w:rPr>
        <w:t xml:space="preserve">find out </w:t>
      </w:r>
      <w:r w:rsidRPr="00311E02">
        <w:rPr>
          <w:rFonts w:cstheme="minorHAnsi"/>
          <w:sz w:val="20"/>
          <w:szCs w:val="20"/>
        </w:rPr>
        <w:t xml:space="preserve">what kinds of </w:t>
      </w:r>
      <w:proofErr w:type="spellStart"/>
      <w:r w:rsidRPr="00311E02">
        <w:rPr>
          <w:rFonts w:cstheme="minorHAnsi"/>
          <w:sz w:val="20"/>
          <w:szCs w:val="20"/>
        </w:rPr>
        <w:t>deixis</w:t>
      </w:r>
      <w:proofErr w:type="spellEnd"/>
      <w:r w:rsidRPr="00311E02">
        <w:rPr>
          <w:rFonts w:cstheme="minorHAnsi"/>
          <w:sz w:val="20"/>
          <w:szCs w:val="20"/>
        </w:rPr>
        <w:t xml:space="preserve">, the use mostly dominant of </w:t>
      </w:r>
      <w:proofErr w:type="spellStart"/>
      <w:r w:rsidRPr="00311E02">
        <w:rPr>
          <w:rFonts w:cstheme="minorHAnsi"/>
          <w:sz w:val="20"/>
          <w:szCs w:val="20"/>
        </w:rPr>
        <w:t>deixis</w:t>
      </w:r>
      <w:proofErr w:type="spellEnd"/>
      <w:r w:rsidRPr="00311E02">
        <w:rPr>
          <w:rFonts w:cstheme="minorHAnsi"/>
          <w:sz w:val="20"/>
          <w:szCs w:val="20"/>
        </w:rPr>
        <w:t xml:space="preserve">, and the application of teaching English using </w:t>
      </w:r>
      <w:proofErr w:type="spellStart"/>
      <w:r w:rsidRPr="00311E02">
        <w:rPr>
          <w:rFonts w:cstheme="minorHAnsi"/>
          <w:sz w:val="20"/>
          <w:szCs w:val="20"/>
        </w:rPr>
        <w:t>Deixis</w:t>
      </w:r>
      <w:proofErr w:type="spellEnd"/>
      <w:r w:rsidRPr="00311E02">
        <w:rPr>
          <w:rFonts w:cstheme="minorHAnsi"/>
          <w:sz w:val="20"/>
          <w:szCs w:val="20"/>
        </w:rPr>
        <w:t xml:space="preserve">. Therefore, this study is qualitative research about </w:t>
      </w:r>
      <w:proofErr w:type="spellStart"/>
      <w:r w:rsidRPr="00311E02">
        <w:rPr>
          <w:rFonts w:cstheme="minorHAnsi"/>
          <w:sz w:val="20"/>
          <w:szCs w:val="20"/>
        </w:rPr>
        <w:t>deixis</w:t>
      </w:r>
      <w:proofErr w:type="spellEnd"/>
      <w:r w:rsidRPr="00311E02">
        <w:rPr>
          <w:rFonts w:cstheme="minorHAnsi"/>
          <w:sz w:val="20"/>
          <w:szCs w:val="20"/>
        </w:rPr>
        <w:t xml:space="preserve"> found in </w:t>
      </w:r>
      <w:r w:rsidRPr="00311E02">
        <w:rPr>
          <w:rFonts w:cstheme="minorHAnsi"/>
          <w:iCs/>
          <w:sz w:val="20"/>
          <w:szCs w:val="20"/>
        </w:rPr>
        <w:t xml:space="preserve">May Alcott’s Novel Little Women. </w:t>
      </w:r>
      <w:r w:rsidRPr="00311E02">
        <w:rPr>
          <w:rFonts w:cstheme="minorHAnsi"/>
          <w:sz w:val="20"/>
          <w:szCs w:val="20"/>
        </w:rPr>
        <w:t xml:space="preserve">In collecting the data, the writer choose utterances which are found in </w:t>
      </w:r>
      <w:r w:rsidRPr="00311E02">
        <w:rPr>
          <w:rFonts w:cstheme="minorHAnsi"/>
          <w:iCs/>
          <w:sz w:val="20"/>
          <w:szCs w:val="20"/>
        </w:rPr>
        <w:t xml:space="preserve">May Alcott’s Novel Little Women and </w:t>
      </w:r>
      <w:r w:rsidRPr="00311E02">
        <w:rPr>
          <w:rFonts w:cstheme="minorHAnsi"/>
          <w:sz w:val="20"/>
          <w:szCs w:val="20"/>
        </w:rPr>
        <w:t xml:space="preserve">classifying all the data from the utterances that contain </w:t>
      </w:r>
      <w:proofErr w:type="spellStart"/>
      <w:r w:rsidRPr="00311E02">
        <w:rPr>
          <w:rFonts w:cstheme="minorHAnsi"/>
          <w:sz w:val="20"/>
          <w:szCs w:val="20"/>
        </w:rPr>
        <w:t>deixis</w:t>
      </w:r>
      <w:proofErr w:type="spellEnd"/>
      <w:r w:rsidRPr="00311E02">
        <w:rPr>
          <w:rFonts w:cstheme="minorHAnsi"/>
          <w:sz w:val="20"/>
          <w:szCs w:val="20"/>
        </w:rPr>
        <w:t xml:space="preserve"> by using descriptive analysis as technique of data analysis. </w:t>
      </w:r>
      <w:r w:rsidR="00311E02" w:rsidRPr="00311E02">
        <w:rPr>
          <w:rFonts w:cstheme="minorHAnsi"/>
          <w:sz w:val="20"/>
          <w:szCs w:val="20"/>
        </w:rPr>
        <w:t>The result shows that there are 6839 (90</w:t>
      </w:r>
      <w:proofErr w:type="gramStart"/>
      <w:r w:rsidR="00311E02" w:rsidRPr="00311E02">
        <w:rPr>
          <w:rFonts w:cstheme="minorHAnsi"/>
          <w:sz w:val="20"/>
          <w:szCs w:val="20"/>
        </w:rPr>
        <w:t>,59</w:t>
      </w:r>
      <w:proofErr w:type="gramEnd"/>
      <w:r w:rsidR="00311E02" w:rsidRPr="00311E02">
        <w:rPr>
          <w:rFonts w:cstheme="minorHAnsi"/>
          <w:sz w:val="20"/>
          <w:szCs w:val="20"/>
        </w:rPr>
        <w:t xml:space="preserve">%) person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300 (4%) spatial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found, and 410 (5%) temporal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found. Thus, person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are mostly dominant found in Alcott’s Novel </w:t>
      </w:r>
      <w:r w:rsidR="00311E02" w:rsidRPr="00311E02">
        <w:rPr>
          <w:rFonts w:cstheme="minorHAnsi"/>
          <w:i/>
          <w:sz w:val="20"/>
          <w:szCs w:val="20"/>
        </w:rPr>
        <w:t>Little Women</w:t>
      </w:r>
      <w:r w:rsidR="00311E02" w:rsidRPr="00311E02">
        <w:rPr>
          <w:rFonts w:cstheme="minorHAnsi"/>
          <w:sz w:val="20"/>
          <w:szCs w:val="20"/>
        </w:rPr>
        <w:t xml:space="preserve"> because the speaker mostly operates on basic three part </w:t>
      </w:r>
      <w:proofErr w:type="spellStart"/>
      <w:r w:rsidR="00311E02" w:rsidRPr="00311E02">
        <w:rPr>
          <w:rFonts w:cstheme="minorHAnsi"/>
          <w:sz w:val="20"/>
          <w:szCs w:val="20"/>
        </w:rPr>
        <w:t>divisionexemplified</w:t>
      </w:r>
      <w:proofErr w:type="spellEnd"/>
      <w:r w:rsidR="00311E02" w:rsidRPr="00311E02">
        <w:rPr>
          <w:rFonts w:cstheme="minorHAnsi"/>
          <w:sz w:val="20"/>
          <w:szCs w:val="20"/>
        </w:rPr>
        <w:t xml:space="preserve"> by the pronouns for first person( </w:t>
      </w:r>
      <w:r w:rsidR="00311E02" w:rsidRPr="00311E02">
        <w:rPr>
          <w:rFonts w:cstheme="minorHAnsi"/>
          <w:i/>
          <w:iCs/>
          <w:sz w:val="20"/>
          <w:szCs w:val="20"/>
        </w:rPr>
        <w:t>I</w:t>
      </w:r>
      <w:r w:rsidR="00311E02" w:rsidRPr="00311E02">
        <w:rPr>
          <w:rFonts w:cstheme="minorHAnsi"/>
          <w:sz w:val="20"/>
          <w:szCs w:val="20"/>
        </w:rPr>
        <w:t>), second person (</w:t>
      </w:r>
      <w:r w:rsidR="00311E02" w:rsidRPr="00311E02">
        <w:rPr>
          <w:rFonts w:cstheme="minorHAnsi"/>
          <w:i/>
          <w:iCs/>
          <w:sz w:val="20"/>
          <w:szCs w:val="20"/>
        </w:rPr>
        <w:t>you</w:t>
      </w:r>
      <w:r w:rsidR="00311E02" w:rsidRPr="00311E02">
        <w:rPr>
          <w:rFonts w:cstheme="minorHAnsi"/>
          <w:sz w:val="20"/>
          <w:szCs w:val="20"/>
        </w:rPr>
        <w:t>) and third person (</w:t>
      </w:r>
      <w:r w:rsidR="00311E02" w:rsidRPr="00311E02">
        <w:rPr>
          <w:rFonts w:cstheme="minorHAnsi"/>
          <w:i/>
          <w:iCs/>
          <w:sz w:val="20"/>
          <w:szCs w:val="20"/>
        </w:rPr>
        <w:t>he, or she</w:t>
      </w:r>
      <w:r w:rsidR="00311E02" w:rsidRPr="00311E02">
        <w:rPr>
          <w:rFonts w:cstheme="minorHAnsi"/>
          <w:sz w:val="20"/>
          <w:szCs w:val="20"/>
        </w:rPr>
        <w:t xml:space="preserve">) in communicative something (not directly said) about the speaker’s view of his or her relationship with the addressee. Meanwhile, the </w:t>
      </w:r>
      <w:r w:rsidR="00311E02" w:rsidRPr="00311E02">
        <w:rPr>
          <w:rFonts w:cstheme="minorHAnsi"/>
          <w:iCs/>
          <w:sz w:val="20"/>
          <w:szCs w:val="20"/>
        </w:rPr>
        <w:t xml:space="preserve">person </w:t>
      </w:r>
      <w:proofErr w:type="spellStart"/>
      <w:r w:rsidR="00311E02" w:rsidRPr="00311E02">
        <w:rPr>
          <w:rFonts w:cstheme="minorHAnsi"/>
          <w:iCs/>
          <w:sz w:val="20"/>
          <w:szCs w:val="20"/>
        </w:rPr>
        <w:t>deixis</w:t>
      </w:r>
      <w:proofErr w:type="spellEnd"/>
      <w:r w:rsidR="00311E02" w:rsidRPr="00311E02">
        <w:rPr>
          <w:rFonts w:cstheme="minorHAnsi"/>
          <w:i/>
          <w:iCs/>
          <w:sz w:val="20"/>
          <w:szCs w:val="20"/>
        </w:rPr>
        <w:t xml:space="preserve"> </w:t>
      </w:r>
      <w:r w:rsidR="00311E02" w:rsidRPr="00311E02">
        <w:rPr>
          <w:rFonts w:cstheme="minorHAnsi"/>
          <w:sz w:val="20"/>
          <w:szCs w:val="20"/>
        </w:rPr>
        <w:t xml:space="preserve">found in the utterances in this novel are </w:t>
      </w:r>
      <w:r w:rsidR="00311E02" w:rsidRPr="00311E02">
        <w:rPr>
          <w:rFonts w:cstheme="minorHAnsi"/>
          <w:i/>
          <w:iCs/>
          <w:sz w:val="20"/>
          <w:szCs w:val="20"/>
        </w:rPr>
        <w:t>I, me, you, he, him, she, her, it, we, us, they, them</w:t>
      </w:r>
      <w:r w:rsidR="00311E02" w:rsidRPr="00311E02">
        <w:rPr>
          <w:rFonts w:cstheme="minorHAnsi"/>
          <w:sz w:val="20"/>
          <w:szCs w:val="20"/>
        </w:rPr>
        <w:t xml:space="preserve">, </w:t>
      </w:r>
      <w:proofErr w:type="gramStart"/>
      <w:r w:rsidR="00311E02" w:rsidRPr="00311E02">
        <w:rPr>
          <w:rFonts w:cstheme="minorHAnsi"/>
          <w:i/>
          <w:sz w:val="20"/>
          <w:szCs w:val="20"/>
        </w:rPr>
        <w:t>myself</w:t>
      </w:r>
      <w:proofErr w:type="gramEnd"/>
      <w:r w:rsidR="00311E02" w:rsidRPr="00311E02">
        <w:rPr>
          <w:rFonts w:cstheme="minorHAnsi"/>
          <w:i/>
          <w:sz w:val="20"/>
          <w:szCs w:val="20"/>
        </w:rPr>
        <w:t xml:space="preserve">, himself, herself, </w:t>
      </w:r>
      <w:r w:rsidR="00311E02" w:rsidRPr="00311E02">
        <w:rPr>
          <w:rFonts w:cstheme="minorHAnsi"/>
          <w:sz w:val="20"/>
          <w:szCs w:val="20"/>
        </w:rPr>
        <w:t xml:space="preserve">and </w:t>
      </w:r>
      <w:r w:rsidR="00311E02" w:rsidRPr="00311E02">
        <w:rPr>
          <w:rFonts w:cstheme="minorHAnsi"/>
          <w:i/>
          <w:sz w:val="20"/>
          <w:szCs w:val="20"/>
        </w:rPr>
        <w:t xml:space="preserve">ourselves.  </w:t>
      </w:r>
      <w:r w:rsidR="00311E02" w:rsidRPr="00311E02">
        <w:rPr>
          <w:rFonts w:cstheme="minorHAnsi"/>
          <w:sz w:val="20"/>
          <w:szCs w:val="20"/>
        </w:rPr>
        <w:t xml:space="preserve">The </w:t>
      </w:r>
      <w:r w:rsidR="00311E02" w:rsidRPr="00311E02">
        <w:rPr>
          <w:rFonts w:cstheme="minorHAnsi"/>
          <w:iCs/>
          <w:sz w:val="20"/>
          <w:szCs w:val="20"/>
        </w:rPr>
        <w:t xml:space="preserve">spatial </w:t>
      </w:r>
      <w:proofErr w:type="spellStart"/>
      <w:r w:rsidR="00311E02" w:rsidRPr="00311E02">
        <w:rPr>
          <w:rFonts w:cstheme="minorHAnsi"/>
          <w:iCs/>
          <w:sz w:val="20"/>
          <w:szCs w:val="20"/>
        </w:rPr>
        <w:t>deixis</w:t>
      </w:r>
      <w:proofErr w:type="spellEnd"/>
      <w:r w:rsidR="00311E02" w:rsidRPr="00311E02">
        <w:rPr>
          <w:rFonts w:cstheme="minorHAnsi"/>
          <w:i/>
          <w:iCs/>
          <w:sz w:val="20"/>
          <w:szCs w:val="20"/>
        </w:rPr>
        <w:t xml:space="preserve"> </w:t>
      </w:r>
      <w:r w:rsidR="00311E02" w:rsidRPr="00311E02">
        <w:rPr>
          <w:rFonts w:cstheme="minorHAnsi"/>
          <w:sz w:val="20"/>
          <w:szCs w:val="20"/>
        </w:rPr>
        <w:t xml:space="preserve">found in the novel are </w:t>
      </w:r>
      <w:r w:rsidR="00311E02" w:rsidRPr="00311E02">
        <w:rPr>
          <w:rFonts w:cstheme="minorHAnsi"/>
          <w:i/>
          <w:sz w:val="20"/>
          <w:szCs w:val="20"/>
        </w:rPr>
        <w:t>from her corner, at home, on the rug, across the room</w:t>
      </w:r>
      <w:r w:rsidR="00311E02" w:rsidRPr="00311E02">
        <w:rPr>
          <w:rFonts w:cstheme="minorHAnsi"/>
          <w:sz w:val="20"/>
          <w:szCs w:val="20"/>
        </w:rPr>
        <w:t xml:space="preserve">, </w:t>
      </w:r>
      <w:r w:rsidR="00311E02" w:rsidRPr="00311E02">
        <w:rPr>
          <w:rFonts w:cstheme="minorHAnsi"/>
          <w:i/>
          <w:iCs/>
          <w:sz w:val="20"/>
          <w:szCs w:val="20"/>
        </w:rPr>
        <w:t xml:space="preserve">here </w:t>
      </w:r>
      <w:r w:rsidR="00311E02" w:rsidRPr="00311E02">
        <w:rPr>
          <w:rFonts w:cstheme="minorHAnsi"/>
          <w:sz w:val="20"/>
          <w:szCs w:val="20"/>
        </w:rPr>
        <w:t xml:space="preserve">and </w:t>
      </w:r>
      <w:r w:rsidR="00311E02" w:rsidRPr="00311E02">
        <w:rPr>
          <w:rFonts w:cstheme="minorHAnsi"/>
          <w:i/>
          <w:iCs/>
          <w:sz w:val="20"/>
          <w:szCs w:val="20"/>
        </w:rPr>
        <w:t>there</w:t>
      </w:r>
      <w:r w:rsidR="00311E02" w:rsidRPr="00311E02">
        <w:rPr>
          <w:rFonts w:cstheme="minorHAnsi"/>
          <w:sz w:val="20"/>
          <w:szCs w:val="20"/>
        </w:rPr>
        <w:t xml:space="preserve">. Furthermore, the </w:t>
      </w:r>
      <w:r w:rsidR="00311E02" w:rsidRPr="00311E02">
        <w:rPr>
          <w:rFonts w:cstheme="minorHAnsi"/>
          <w:iCs/>
          <w:sz w:val="20"/>
          <w:szCs w:val="20"/>
        </w:rPr>
        <w:t xml:space="preserve">temporal </w:t>
      </w:r>
      <w:proofErr w:type="spellStart"/>
      <w:r w:rsidR="00311E02" w:rsidRPr="00311E02">
        <w:rPr>
          <w:rFonts w:cstheme="minorHAnsi"/>
          <w:iCs/>
          <w:sz w:val="20"/>
          <w:szCs w:val="20"/>
        </w:rPr>
        <w:t>deixis</w:t>
      </w:r>
      <w:proofErr w:type="spellEnd"/>
      <w:r w:rsidR="00311E02" w:rsidRPr="00311E02">
        <w:rPr>
          <w:rFonts w:cstheme="minorHAnsi"/>
          <w:i/>
          <w:iCs/>
          <w:sz w:val="20"/>
          <w:szCs w:val="20"/>
        </w:rPr>
        <w:t xml:space="preserve"> </w:t>
      </w:r>
      <w:r w:rsidR="00311E02" w:rsidRPr="00311E02">
        <w:rPr>
          <w:rFonts w:cstheme="minorHAnsi"/>
          <w:sz w:val="20"/>
          <w:szCs w:val="20"/>
        </w:rPr>
        <w:t xml:space="preserve">in this novel are </w:t>
      </w:r>
      <w:r w:rsidR="00311E02" w:rsidRPr="00311E02">
        <w:rPr>
          <w:rFonts w:cstheme="minorHAnsi"/>
          <w:i/>
          <w:sz w:val="20"/>
          <w:szCs w:val="20"/>
        </w:rPr>
        <w:t xml:space="preserve">for a long time, now, this afternoon, this week, </w:t>
      </w:r>
      <w:r w:rsidR="00311E02" w:rsidRPr="00311E02">
        <w:rPr>
          <w:rFonts w:cstheme="minorHAnsi"/>
          <w:i/>
          <w:iCs/>
          <w:sz w:val="20"/>
          <w:szCs w:val="20"/>
        </w:rPr>
        <w:t xml:space="preserve">next day, this year, tonight, </w:t>
      </w:r>
      <w:r w:rsidR="00311E02" w:rsidRPr="00311E02">
        <w:rPr>
          <w:rFonts w:cstheme="minorHAnsi"/>
          <w:iCs/>
          <w:sz w:val="20"/>
          <w:szCs w:val="20"/>
        </w:rPr>
        <w:t xml:space="preserve">and </w:t>
      </w:r>
      <w:r w:rsidR="00311E02" w:rsidRPr="00311E02">
        <w:rPr>
          <w:rFonts w:cstheme="minorHAnsi"/>
          <w:i/>
          <w:sz w:val="20"/>
          <w:szCs w:val="20"/>
        </w:rPr>
        <w:t>tomorrow afternoon</w:t>
      </w:r>
      <w:r w:rsidR="00311E02" w:rsidRPr="00311E02">
        <w:rPr>
          <w:rFonts w:cstheme="minorHAnsi"/>
          <w:b/>
          <w:sz w:val="20"/>
          <w:szCs w:val="20"/>
        </w:rPr>
        <w:t>.</w:t>
      </w:r>
      <w:r w:rsidR="00311E02" w:rsidRPr="00311E02">
        <w:rPr>
          <w:rFonts w:cstheme="minorHAnsi"/>
          <w:sz w:val="20"/>
          <w:szCs w:val="20"/>
        </w:rPr>
        <w:t xml:space="preserve"> The application of teaching English using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found in Louisa May Alcott’s Novel </w:t>
      </w:r>
      <w:r w:rsidR="00311E02" w:rsidRPr="00311E02">
        <w:rPr>
          <w:rFonts w:cstheme="minorHAnsi"/>
          <w:i/>
          <w:sz w:val="20"/>
          <w:szCs w:val="20"/>
        </w:rPr>
        <w:t xml:space="preserve">Little Women </w:t>
      </w:r>
      <w:r w:rsidR="00311E02" w:rsidRPr="00311E02">
        <w:rPr>
          <w:rFonts w:cstheme="minorHAnsi"/>
          <w:sz w:val="20"/>
          <w:szCs w:val="20"/>
        </w:rPr>
        <w:t xml:space="preserve">is teaching English grammar especially preposition adverb of time. Kind of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temporal </w:t>
      </w:r>
      <w:proofErr w:type="spellStart"/>
      <w:r w:rsidR="00311E02" w:rsidRPr="00311E02">
        <w:rPr>
          <w:rFonts w:cstheme="minorHAnsi"/>
          <w:sz w:val="20"/>
          <w:szCs w:val="20"/>
        </w:rPr>
        <w:t>deixis</w:t>
      </w:r>
      <w:proofErr w:type="spellEnd"/>
      <w:r w:rsidR="00311E02" w:rsidRPr="00311E02">
        <w:rPr>
          <w:rFonts w:cstheme="minorHAnsi"/>
          <w:sz w:val="20"/>
          <w:szCs w:val="20"/>
        </w:rPr>
        <w:t xml:space="preserve"> can implements to adverb of time in Junior High School at 7 class. </w:t>
      </w:r>
    </w:p>
    <w:p w:rsidR="001D4FEA" w:rsidRPr="00311E02" w:rsidRDefault="001D4FEA" w:rsidP="00311E02">
      <w:pPr>
        <w:pStyle w:val="ListParagraph"/>
        <w:autoSpaceDE w:val="0"/>
        <w:autoSpaceDN w:val="0"/>
        <w:adjustRightInd w:val="0"/>
        <w:ind w:left="0"/>
        <w:jc w:val="both"/>
        <w:rPr>
          <w:rFonts w:asciiTheme="minorHAnsi" w:hAnsiTheme="minorHAnsi" w:cstheme="minorHAnsi"/>
          <w:b/>
          <w:sz w:val="20"/>
          <w:szCs w:val="20"/>
        </w:rPr>
      </w:pPr>
    </w:p>
    <w:p w:rsidR="00311E02" w:rsidRDefault="009868D0" w:rsidP="0019206D">
      <w:pPr>
        <w:spacing w:line="240" w:lineRule="auto"/>
        <w:jc w:val="both"/>
        <w:rPr>
          <w:rFonts w:cstheme="minorHAnsi"/>
          <w:b/>
          <w:i/>
          <w:sz w:val="20"/>
          <w:szCs w:val="20"/>
        </w:rPr>
      </w:pPr>
      <w:r w:rsidRPr="00311E02">
        <w:rPr>
          <w:rFonts w:cstheme="minorHAnsi"/>
          <w:b/>
          <w:sz w:val="20"/>
          <w:szCs w:val="20"/>
        </w:rPr>
        <w:t xml:space="preserve">Keywords: </w:t>
      </w:r>
      <w:proofErr w:type="spellStart"/>
      <w:r w:rsidRPr="00311E02">
        <w:rPr>
          <w:rFonts w:cstheme="minorHAnsi"/>
          <w:b/>
          <w:i/>
          <w:sz w:val="20"/>
          <w:szCs w:val="20"/>
        </w:rPr>
        <w:t>Deixis</w:t>
      </w:r>
      <w:proofErr w:type="spellEnd"/>
      <w:r w:rsidRPr="00311E02">
        <w:rPr>
          <w:rFonts w:cstheme="minorHAnsi"/>
          <w:b/>
          <w:i/>
          <w:sz w:val="20"/>
          <w:szCs w:val="20"/>
        </w:rPr>
        <w:t>, Novel Little Women, English Language Teaching.</w:t>
      </w:r>
    </w:p>
    <w:p w:rsidR="0035170F" w:rsidRPr="0035170F" w:rsidRDefault="00AD222C" w:rsidP="00AD222C">
      <w:pPr>
        <w:tabs>
          <w:tab w:val="left" w:pos="6115"/>
        </w:tabs>
        <w:spacing w:after="0" w:line="240" w:lineRule="auto"/>
        <w:jc w:val="both"/>
        <w:rPr>
          <w:rFonts w:cstheme="minorHAnsi"/>
          <w:b/>
          <w:i/>
          <w:sz w:val="20"/>
          <w:szCs w:val="20"/>
        </w:rPr>
      </w:pPr>
      <w:r>
        <w:rPr>
          <w:rFonts w:cstheme="minorHAnsi"/>
          <w:b/>
          <w:i/>
          <w:sz w:val="20"/>
          <w:szCs w:val="20"/>
        </w:rPr>
        <w:tab/>
      </w:r>
    </w:p>
    <w:p w:rsidR="00F822D5" w:rsidRPr="0019206D" w:rsidRDefault="00825CF4" w:rsidP="00B3324D">
      <w:pPr>
        <w:pStyle w:val="Default"/>
        <w:tabs>
          <w:tab w:val="left" w:pos="5068"/>
        </w:tabs>
        <w:jc w:val="both"/>
        <w:rPr>
          <w:rFonts w:asciiTheme="minorHAnsi" w:hAnsiTheme="minorHAnsi" w:cstheme="minorHAnsi"/>
          <w:color w:val="auto"/>
          <w:lang w:val="en-US"/>
        </w:rPr>
      </w:pPr>
      <w:r w:rsidRPr="0019206D">
        <w:rPr>
          <w:rFonts w:asciiTheme="minorHAnsi" w:hAnsiTheme="minorHAnsi" w:cstheme="minorHAnsi"/>
          <w:b/>
          <w:bCs/>
          <w:color w:val="auto"/>
          <w:lang w:val="en-US"/>
        </w:rPr>
        <w:t>Introduction</w:t>
      </w:r>
      <w:r w:rsidR="00B3324D">
        <w:rPr>
          <w:rFonts w:asciiTheme="minorHAnsi" w:hAnsiTheme="minorHAnsi" w:cstheme="minorHAnsi"/>
          <w:b/>
          <w:bCs/>
          <w:color w:val="auto"/>
          <w:lang w:val="en-US"/>
        </w:rPr>
        <w:tab/>
      </w:r>
    </w:p>
    <w:p w:rsidR="00F822D5" w:rsidRPr="00311E02" w:rsidRDefault="00F822D5" w:rsidP="0035170F">
      <w:pPr>
        <w:autoSpaceDE w:val="0"/>
        <w:autoSpaceDN w:val="0"/>
        <w:adjustRightInd w:val="0"/>
        <w:spacing w:after="0" w:line="240" w:lineRule="auto"/>
        <w:ind w:firstLine="720"/>
        <w:jc w:val="both"/>
        <w:rPr>
          <w:rFonts w:cstheme="minorHAnsi"/>
        </w:rPr>
      </w:pPr>
      <w:r w:rsidRPr="00311E02">
        <w:rPr>
          <w:rFonts w:cstheme="minorHAnsi"/>
        </w:rPr>
        <w:t xml:space="preserve">Literary works in Indonesia have been developed since a long time ago. One kind of Indonesian literary work that is influenced by English is novel. It seems reasonable that we should read a novel not only to appreciate it as an art or to recognize its beautiful form, but also to gain its valuable things inside. </w:t>
      </w:r>
    </w:p>
    <w:p w:rsidR="0019206D" w:rsidRPr="00311E02" w:rsidRDefault="00F822D5" w:rsidP="0035170F">
      <w:pPr>
        <w:autoSpaceDE w:val="0"/>
        <w:autoSpaceDN w:val="0"/>
        <w:adjustRightInd w:val="0"/>
        <w:spacing w:after="0" w:line="240" w:lineRule="auto"/>
        <w:ind w:firstLine="720"/>
        <w:jc w:val="both"/>
        <w:rPr>
          <w:rFonts w:cstheme="minorHAnsi"/>
        </w:rPr>
      </w:pPr>
      <w:r w:rsidRPr="00311E02">
        <w:rPr>
          <w:rFonts w:cstheme="minorHAnsi"/>
        </w:rPr>
        <w:t xml:space="preserve">In English, there are many expressions and words which entrust all of it on the circumstance of the utterance and can only be understood in statement of these circumstances. </w:t>
      </w:r>
      <w:r w:rsidR="0019206D" w:rsidRPr="00311E02">
        <w:rPr>
          <w:rFonts w:cstheme="minorHAnsi"/>
        </w:rPr>
        <w:t xml:space="preserve">According to Yule (1996: 3), pragmatics is concerned with the study of meaning as communicated by a speaker (or writer) and interpreted by a listener (or reader). </w:t>
      </w:r>
      <w:r w:rsidR="0019206D" w:rsidRPr="00311E02">
        <w:rPr>
          <w:rFonts w:cstheme="minorHAnsi"/>
        </w:rPr>
        <w:lastRenderedPageBreak/>
        <w:t xml:space="preserve">Levinson in </w:t>
      </w:r>
      <w:proofErr w:type="spellStart"/>
      <w:r w:rsidR="0019206D" w:rsidRPr="00311E02">
        <w:rPr>
          <w:rFonts w:cstheme="minorHAnsi"/>
        </w:rPr>
        <w:t>Mey</w:t>
      </w:r>
      <w:proofErr w:type="spellEnd"/>
      <w:r w:rsidR="0019206D" w:rsidRPr="00311E02">
        <w:rPr>
          <w:rFonts w:cstheme="minorHAnsi"/>
        </w:rPr>
        <w:t xml:space="preserve"> (1983: 37) says pragmatics is the study of those relations between language and context that are </w:t>
      </w:r>
      <w:proofErr w:type="spellStart"/>
      <w:r w:rsidR="0019206D" w:rsidRPr="00311E02">
        <w:rPr>
          <w:rFonts w:cstheme="minorHAnsi"/>
        </w:rPr>
        <w:t>grammaticalized</w:t>
      </w:r>
      <w:proofErr w:type="spellEnd"/>
      <w:r w:rsidR="0019206D" w:rsidRPr="00311E02">
        <w:rPr>
          <w:rFonts w:cstheme="minorHAnsi"/>
        </w:rPr>
        <w:t xml:space="preserve"> or encoded in the </w:t>
      </w:r>
      <w:proofErr w:type="gramStart"/>
      <w:r w:rsidR="0019206D" w:rsidRPr="00311E02">
        <w:rPr>
          <w:rFonts w:cstheme="minorHAnsi"/>
        </w:rPr>
        <w:t>structure  language</w:t>
      </w:r>
      <w:proofErr w:type="gramEnd"/>
      <w:r w:rsidR="0019206D" w:rsidRPr="00311E02">
        <w:rPr>
          <w:rFonts w:cstheme="minorHAnsi"/>
        </w:rPr>
        <w:t xml:space="preserve">. </w:t>
      </w:r>
    </w:p>
    <w:p w:rsidR="0019206D" w:rsidRPr="00311E02" w:rsidRDefault="0019206D" w:rsidP="0035170F">
      <w:pPr>
        <w:autoSpaceDE w:val="0"/>
        <w:autoSpaceDN w:val="0"/>
        <w:adjustRightInd w:val="0"/>
        <w:spacing w:after="0" w:line="240" w:lineRule="auto"/>
        <w:ind w:firstLine="720"/>
        <w:jc w:val="both"/>
        <w:rPr>
          <w:rFonts w:cstheme="minorHAnsi"/>
        </w:rPr>
      </w:pPr>
      <w:proofErr w:type="spellStart"/>
      <w:r w:rsidRPr="00311E02">
        <w:rPr>
          <w:rFonts w:cstheme="minorHAnsi"/>
        </w:rPr>
        <w:t>Deixis</w:t>
      </w:r>
      <w:proofErr w:type="spellEnd"/>
      <w:r w:rsidRPr="00311E02">
        <w:rPr>
          <w:rFonts w:cstheme="minorHAnsi"/>
        </w:rPr>
        <w:t xml:space="preserve"> is a technical term (from Greek) for one of the most basic things we do with utterance (Yule, 1996: 9).  According to Cummings (2007: 31) </w:t>
      </w:r>
      <w:proofErr w:type="spellStart"/>
      <w:r w:rsidRPr="00311E02">
        <w:rPr>
          <w:rFonts w:cstheme="minorHAnsi"/>
        </w:rPr>
        <w:t>deixis</w:t>
      </w:r>
      <w:proofErr w:type="spellEnd"/>
      <w:r w:rsidRPr="00311E02">
        <w:rPr>
          <w:rFonts w:cstheme="minorHAnsi"/>
        </w:rPr>
        <w:t xml:space="preserve"> is the utterances from grammatical categories which have kinds such as pronoun and verb, explain about identity in social context, linguistic, or space-time statement widely.</w:t>
      </w:r>
    </w:p>
    <w:p w:rsidR="001D4FEA" w:rsidRDefault="0019206D" w:rsidP="0035170F">
      <w:pPr>
        <w:autoSpaceDE w:val="0"/>
        <w:autoSpaceDN w:val="0"/>
        <w:adjustRightInd w:val="0"/>
        <w:spacing w:after="0" w:line="240" w:lineRule="auto"/>
        <w:jc w:val="both"/>
        <w:rPr>
          <w:rFonts w:cstheme="minorHAnsi"/>
        </w:rPr>
      </w:pPr>
      <w:r w:rsidRPr="00311E02">
        <w:rPr>
          <w:rFonts w:cstheme="minorHAnsi"/>
        </w:rPr>
        <w:t xml:space="preserve"> </w:t>
      </w:r>
      <w:r w:rsidR="0035170F">
        <w:rPr>
          <w:rFonts w:cstheme="minorHAnsi"/>
        </w:rPr>
        <w:tab/>
      </w:r>
      <w:proofErr w:type="spellStart"/>
      <w:r w:rsidRPr="00311E02">
        <w:rPr>
          <w:rFonts w:cstheme="minorHAnsi"/>
        </w:rPr>
        <w:t>Deixis</w:t>
      </w:r>
      <w:proofErr w:type="spellEnd"/>
      <w:r w:rsidRPr="00311E02">
        <w:rPr>
          <w:rFonts w:cstheme="minorHAnsi"/>
        </w:rPr>
        <w:t xml:space="preserve"> implicates not only the characteristic function of the demonstrative pronouns but also tense and person, and a number of other </w:t>
      </w:r>
      <w:proofErr w:type="spellStart"/>
      <w:r w:rsidRPr="00311E02">
        <w:rPr>
          <w:rFonts w:cstheme="minorHAnsi"/>
        </w:rPr>
        <w:t>sytatically</w:t>
      </w:r>
      <w:proofErr w:type="spellEnd"/>
      <w:r w:rsidRPr="00311E02">
        <w:rPr>
          <w:rFonts w:cstheme="minorHAnsi"/>
        </w:rPr>
        <w:t xml:space="preserve"> relevant features of the context of utterance. As quoted from Yule’s book “Pragmatics”, there are three kinds of </w:t>
      </w:r>
      <w:proofErr w:type="spellStart"/>
      <w:r w:rsidRPr="00311E02">
        <w:rPr>
          <w:rFonts w:cstheme="minorHAnsi"/>
        </w:rPr>
        <w:t>deixis</w:t>
      </w:r>
      <w:proofErr w:type="spellEnd"/>
      <w:r w:rsidRPr="00311E02">
        <w:rPr>
          <w:rFonts w:cstheme="minorHAnsi"/>
        </w:rPr>
        <w:t xml:space="preserve">: </w:t>
      </w:r>
      <w:r w:rsidRPr="00311E02">
        <w:rPr>
          <w:rFonts w:cstheme="minorHAnsi"/>
          <w:i/>
        </w:rPr>
        <w:t xml:space="preserve">person </w:t>
      </w:r>
      <w:proofErr w:type="spellStart"/>
      <w:r w:rsidRPr="00311E02">
        <w:rPr>
          <w:rFonts w:cstheme="minorHAnsi"/>
          <w:i/>
        </w:rPr>
        <w:t>deixis</w:t>
      </w:r>
      <w:proofErr w:type="spellEnd"/>
      <w:r w:rsidRPr="00311E02">
        <w:rPr>
          <w:rFonts w:cstheme="minorHAnsi"/>
          <w:i/>
        </w:rPr>
        <w:t xml:space="preserve">, spatial </w:t>
      </w:r>
      <w:proofErr w:type="spellStart"/>
      <w:r w:rsidRPr="00311E02">
        <w:rPr>
          <w:rFonts w:cstheme="minorHAnsi"/>
          <w:i/>
        </w:rPr>
        <w:t>deixis</w:t>
      </w:r>
      <w:proofErr w:type="spellEnd"/>
      <w:r w:rsidRPr="00311E02">
        <w:rPr>
          <w:rFonts w:cstheme="minorHAnsi"/>
          <w:i/>
        </w:rPr>
        <w:t xml:space="preserve"> and temporal </w:t>
      </w:r>
      <w:proofErr w:type="spellStart"/>
      <w:r w:rsidRPr="00311E02">
        <w:rPr>
          <w:rFonts w:cstheme="minorHAnsi"/>
          <w:i/>
        </w:rPr>
        <w:t>deixis</w:t>
      </w:r>
      <w:proofErr w:type="spellEnd"/>
      <w:r w:rsidRPr="00311E02">
        <w:rPr>
          <w:rFonts w:cstheme="minorHAnsi"/>
          <w:i/>
        </w:rPr>
        <w:t xml:space="preserve">. </w:t>
      </w:r>
      <w:r w:rsidRPr="00311E02">
        <w:rPr>
          <w:rFonts w:cstheme="minorHAnsi"/>
        </w:rPr>
        <w:t xml:space="preserve">They can be used to indicate people via </w:t>
      </w:r>
      <w:r w:rsidRPr="00311E02">
        <w:rPr>
          <w:rFonts w:cstheme="minorHAnsi"/>
          <w:i/>
        </w:rPr>
        <w:t xml:space="preserve">person </w:t>
      </w:r>
      <w:proofErr w:type="spellStart"/>
      <w:r w:rsidRPr="00311E02">
        <w:rPr>
          <w:rFonts w:cstheme="minorHAnsi"/>
          <w:i/>
        </w:rPr>
        <w:t>deixis</w:t>
      </w:r>
      <w:proofErr w:type="spellEnd"/>
      <w:r w:rsidRPr="00311E02">
        <w:rPr>
          <w:rFonts w:cstheme="minorHAnsi"/>
        </w:rPr>
        <w:t xml:space="preserve"> (‘me’, ‘you’), or location via </w:t>
      </w:r>
      <w:r w:rsidRPr="00311E02">
        <w:rPr>
          <w:rFonts w:cstheme="minorHAnsi"/>
          <w:i/>
        </w:rPr>
        <w:t xml:space="preserve">spatial </w:t>
      </w:r>
      <w:proofErr w:type="spellStart"/>
      <w:r w:rsidRPr="00311E02">
        <w:rPr>
          <w:rFonts w:cstheme="minorHAnsi"/>
          <w:i/>
        </w:rPr>
        <w:t>deixis</w:t>
      </w:r>
      <w:proofErr w:type="spellEnd"/>
      <w:r w:rsidRPr="00311E02">
        <w:rPr>
          <w:rFonts w:cstheme="minorHAnsi"/>
        </w:rPr>
        <w:t xml:space="preserve"> (‘here’, ‘there’), or time via </w:t>
      </w:r>
      <w:r w:rsidRPr="00311E02">
        <w:rPr>
          <w:rFonts w:cstheme="minorHAnsi"/>
          <w:i/>
        </w:rPr>
        <w:t xml:space="preserve">temporal </w:t>
      </w:r>
      <w:proofErr w:type="spellStart"/>
      <w:r w:rsidRPr="00311E02">
        <w:rPr>
          <w:rFonts w:cstheme="minorHAnsi"/>
          <w:i/>
        </w:rPr>
        <w:t>deixis</w:t>
      </w:r>
      <w:proofErr w:type="spellEnd"/>
      <w:r w:rsidRPr="00311E02">
        <w:rPr>
          <w:rFonts w:cstheme="minorHAnsi"/>
        </w:rPr>
        <w:t xml:space="preserve"> (‘now’, ‘then’).</w:t>
      </w:r>
    </w:p>
    <w:p w:rsidR="0035170F" w:rsidRPr="0035170F" w:rsidRDefault="0035170F" w:rsidP="0035170F">
      <w:pPr>
        <w:autoSpaceDE w:val="0"/>
        <w:autoSpaceDN w:val="0"/>
        <w:adjustRightInd w:val="0"/>
        <w:spacing w:after="0" w:line="240" w:lineRule="auto"/>
        <w:jc w:val="both"/>
        <w:rPr>
          <w:rFonts w:cstheme="minorHAnsi"/>
        </w:rPr>
      </w:pPr>
    </w:p>
    <w:p w:rsidR="007E5828" w:rsidRPr="0019206D" w:rsidRDefault="007E5828" w:rsidP="0035170F">
      <w:pPr>
        <w:pStyle w:val="Default"/>
        <w:jc w:val="both"/>
        <w:rPr>
          <w:rFonts w:asciiTheme="minorHAnsi" w:hAnsiTheme="minorHAnsi" w:cstheme="minorHAnsi"/>
          <w:color w:val="auto"/>
          <w:lang w:val="en-US"/>
        </w:rPr>
      </w:pPr>
      <w:r w:rsidRPr="0019206D">
        <w:rPr>
          <w:rFonts w:asciiTheme="minorHAnsi" w:hAnsiTheme="minorHAnsi" w:cstheme="minorHAnsi"/>
          <w:b/>
          <w:bCs/>
          <w:color w:val="auto"/>
          <w:lang w:val="en-US"/>
        </w:rPr>
        <w:t>Research Method</w:t>
      </w:r>
      <w:r w:rsidR="003162DA" w:rsidRPr="0019206D">
        <w:rPr>
          <w:rFonts w:asciiTheme="minorHAnsi" w:hAnsiTheme="minorHAnsi" w:cstheme="minorHAnsi"/>
          <w:b/>
          <w:bCs/>
          <w:color w:val="auto"/>
          <w:lang w:val="en-US"/>
        </w:rPr>
        <w:t>ology</w:t>
      </w:r>
    </w:p>
    <w:p w:rsidR="0019206D" w:rsidRPr="00311E02" w:rsidRDefault="00911A99" w:rsidP="00432CA9">
      <w:pPr>
        <w:pStyle w:val="ListParagraph"/>
        <w:ind w:left="0" w:firstLine="720"/>
        <w:jc w:val="both"/>
        <w:rPr>
          <w:rFonts w:asciiTheme="minorHAnsi" w:hAnsiTheme="minorHAnsi" w:cstheme="minorHAnsi"/>
          <w:sz w:val="22"/>
          <w:szCs w:val="22"/>
        </w:rPr>
      </w:pPr>
      <w:r w:rsidRPr="00311E02">
        <w:rPr>
          <w:rFonts w:asciiTheme="minorHAnsi" w:hAnsiTheme="minorHAnsi" w:cstheme="minorHAnsi"/>
          <w:sz w:val="22"/>
          <w:szCs w:val="22"/>
        </w:rPr>
        <w:t xml:space="preserve">This research is categorized as qualitative research in which the researcher emphasizes in finding out kinds of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in the novel. </w:t>
      </w:r>
      <w:r w:rsidRPr="00311E02">
        <w:rPr>
          <w:rFonts w:asciiTheme="minorHAnsi" w:hAnsiTheme="minorHAnsi" w:cstheme="minorHAnsi"/>
          <w:spacing w:val="-4"/>
          <w:sz w:val="22"/>
          <w:szCs w:val="22"/>
        </w:rPr>
        <w:t xml:space="preserve">Creswell (2012: 16) states that </w:t>
      </w:r>
      <w:r w:rsidRPr="00311E02">
        <w:rPr>
          <w:rFonts w:asciiTheme="minorHAnsi" w:hAnsiTheme="minorHAnsi" w:cstheme="minorHAnsi"/>
          <w:sz w:val="22"/>
          <w:szCs w:val="22"/>
        </w:rPr>
        <w:t xml:space="preserve">Qualitative research is best suited to address a </w:t>
      </w:r>
      <w:r w:rsidRPr="00311E02">
        <w:rPr>
          <w:rFonts w:asciiTheme="minorHAnsi" w:hAnsiTheme="minorHAnsi" w:cstheme="minorHAnsi"/>
          <w:iCs/>
          <w:sz w:val="22"/>
          <w:szCs w:val="22"/>
        </w:rPr>
        <w:t xml:space="preserve">research problem </w:t>
      </w:r>
      <w:r w:rsidRPr="00311E02">
        <w:rPr>
          <w:rFonts w:asciiTheme="minorHAnsi" w:hAnsiTheme="minorHAnsi" w:cstheme="minorHAnsi"/>
          <w:sz w:val="22"/>
          <w:szCs w:val="22"/>
        </w:rPr>
        <w:t xml:space="preserve">in which you do not know the variables and need to explore. </w:t>
      </w:r>
      <w:r w:rsidR="003162DA" w:rsidRPr="00311E02">
        <w:rPr>
          <w:rFonts w:asciiTheme="minorHAnsi" w:hAnsiTheme="minorHAnsi" w:cstheme="minorHAnsi"/>
          <w:sz w:val="22"/>
          <w:szCs w:val="22"/>
        </w:rPr>
        <w:t xml:space="preserve">In collecting the data, the researcher chooses </w:t>
      </w:r>
      <w:r w:rsidRPr="00311E02">
        <w:rPr>
          <w:rFonts w:asciiTheme="minorHAnsi" w:hAnsiTheme="minorHAnsi" w:cstheme="minorHAnsi"/>
          <w:sz w:val="22"/>
          <w:szCs w:val="22"/>
        </w:rPr>
        <w:t>the utterances in Novel</w:t>
      </w:r>
      <w:r w:rsidRPr="00311E02">
        <w:rPr>
          <w:rFonts w:asciiTheme="minorHAnsi" w:hAnsiTheme="minorHAnsi" w:cstheme="minorHAnsi"/>
          <w:i/>
          <w:sz w:val="22"/>
          <w:szCs w:val="22"/>
        </w:rPr>
        <w:t xml:space="preserve"> Little Women</w:t>
      </w:r>
      <w:r w:rsidRPr="00311E02">
        <w:rPr>
          <w:rFonts w:asciiTheme="minorHAnsi" w:hAnsiTheme="minorHAnsi" w:cstheme="minorHAnsi"/>
          <w:sz w:val="22"/>
          <w:szCs w:val="22"/>
        </w:rPr>
        <w:t xml:space="preserve"> containing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especially </w:t>
      </w:r>
      <w:r w:rsidRPr="00311E02">
        <w:rPr>
          <w:rFonts w:asciiTheme="minorHAnsi" w:hAnsiTheme="minorHAnsi" w:cstheme="minorHAnsi"/>
          <w:i/>
          <w:sz w:val="22"/>
          <w:szCs w:val="22"/>
        </w:rPr>
        <w:t xml:space="preserve">person </w:t>
      </w:r>
      <w:proofErr w:type="spellStart"/>
      <w:r w:rsidRPr="00311E02">
        <w:rPr>
          <w:rFonts w:asciiTheme="minorHAnsi" w:hAnsiTheme="minorHAnsi" w:cstheme="minorHAnsi"/>
          <w:i/>
          <w:sz w:val="22"/>
          <w:szCs w:val="22"/>
        </w:rPr>
        <w:t>deixis</w:t>
      </w:r>
      <w:proofErr w:type="spellEnd"/>
      <w:r w:rsidRPr="00311E02">
        <w:rPr>
          <w:rFonts w:asciiTheme="minorHAnsi" w:hAnsiTheme="minorHAnsi" w:cstheme="minorHAnsi"/>
          <w:i/>
          <w:sz w:val="22"/>
          <w:szCs w:val="22"/>
        </w:rPr>
        <w:t xml:space="preserve">, spatial </w:t>
      </w:r>
      <w:proofErr w:type="spellStart"/>
      <w:r w:rsidRPr="00311E02">
        <w:rPr>
          <w:rFonts w:asciiTheme="minorHAnsi" w:hAnsiTheme="minorHAnsi" w:cstheme="minorHAnsi"/>
          <w:i/>
          <w:sz w:val="22"/>
          <w:szCs w:val="22"/>
        </w:rPr>
        <w:t>deixis</w:t>
      </w:r>
      <w:proofErr w:type="spellEnd"/>
      <w:r w:rsidRPr="00311E02">
        <w:rPr>
          <w:rFonts w:asciiTheme="minorHAnsi" w:hAnsiTheme="minorHAnsi" w:cstheme="minorHAnsi"/>
          <w:i/>
          <w:sz w:val="22"/>
          <w:szCs w:val="22"/>
        </w:rPr>
        <w:t xml:space="preserve"> and temporal </w:t>
      </w:r>
      <w:proofErr w:type="spellStart"/>
      <w:r w:rsidRPr="00311E02">
        <w:rPr>
          <w:rFonts w:asciiTheme="minorHAnsi" w:hAnsiTheme="minorHAnsi" w:cstheme="minorHAnsi"/>
          <w:i/>
          <w:sz w:val="22"/>
          <w:szCs w:val="22"/>
        </w:rPr>
        <w:t>deixi</w:t>
      </w:r>
      <w:proofErr w:type="spellEnd"/>
      <w:r w:rsidR="003162DA" w:rsidRPr="00311E02">
        <w:rPr>
          <w:rFonts w:asciiTheme="minorHAnsi" w:hAnsiTheme="minorHAnsi" w:cstheme="minorHAnsi"/>
          <w:i/>
          <w:sz w:val="22"/>
          <w:szCs w:val="22"/>
        </w:rPr>
        <w:t xml:space="preserve"> </w:t>
      </w:r>
      <w:r w:rsidR="003162DA" w:rsidRPr="00311E02">
        <w:rPr>
          <w:rFonts w:asciiTheme="minorHAnsi" w:hAnsiTheme="minorHAnsi" w:cstheme="minorHAnsi"/>
          <w:sz w:val="22"/>
          <w:szCs w:val="22"/>
        </w:rPr>
        <w:t>as the instrument</w:t>
      </w:r>
      <w:r w:rsidR="0019206D" w:rsidRPr="00311E02">
        <w:rPr>
          <w:rFonts w:asciiTheme="minorHAnsi" w:hAnsiTheme="minorHAnsi" w:cstheme="minorHAnsi"/>
          <w:sz w:val="22"/>
          <w:szCs w:val="22"/>
        </w:rPr>
        <w:t xml:space="preserve">. The next stage, the researcher chose the </w:t>
      </w:r>
      <w:proofErr w:type="spellStart"/>
      <w:r w:rsidR="0019206D" w:rsidRPr="00311E02">
        <w:rPr>
          <w:rFonts w:asciiTheme="minorHAnsi" w:hAnsiTheme="minorHAnsi" w:cstheme="minorHAnsi"/>
          <w:sz w:val="22"/>
          <w:szCs w:val="22"/>
        </w:rPr>
        <w:t>deixis</w:t>
      </w:r>
      <w:proofErr w:type="spellEnd"/>
      <w:r w:rsidR="0019206D" w:rsidRPr="00311E02">
        <w:rPr>
          <w:rFonts w:asciiTheme="minorHAnsi" w:hAnsiTheme="minorHAnsi" w:cstheme="minorHAnsi"/>
          <w:sz w:val="22"/>
          <w:szCs w:val="22"/>
        </w:rPr>
        <w:t xml:space="preserve"> and marked utterance associated with kinds of </w:t>
      </w:r>
      <w:proofErr w:type="spellStart"/>
      <w:r w:rsidR="0019206D" w:rsidRPr="00311E02">
        <w:rPr>
          <w:rFonts w:asciiTheme="minorHAnsi" w:hAnsiTheme="minorHAnsi" w:cstheme="minorHAnsi"/>
          <w:sz w:val="22"/>
          <w:szCs w:val="22"/>
        </w:rPr>
        <w:t>deixis</w:t>
      </w:r>
      <w:proofErr w:type="spellEnd"/>
      <w:r w:rsidR="0019206D" w:rsidRPr="00311E02">
        <w:rPr>
          <w:rFonts w:asciiTheme="minorHAnsi" w:hAnsiTheme="minorHAnsi" w:cstheme="minorHAnsi"/>
          <w:sz w:val="22"/>
          <w:szCs w:val="22"/>
        </w:rPr>
        <w:t xml:space="preserve"> based on Yule’s theory.</w:t>
      </w:r>
    </w:p>
    <w:p w:rsidR="0019206D" w:rsidRPr="0019206D" w:rsidRDefault="0019206D" w:rsidP="0035170F">
      <w:pPr>
        <w:pStyle w:val="ListParagraph"/>
        <w:ind w:left="0"/>
        <w:jc w:val="both"/>
        <w:rPr>
          <w:rFonts w:asciiTheme="minorHAnsi" w:hAnsiTheme="minorHAnsi" w:cstheme="minorHAnsi"/>
        </w:rPr>
      </w:pPr>
    </w:p>
    <w:p w:rsidR="00D17D15" w:rsidRPr="0019206D" w:rsidRDefault="003162DA" w:rsidP="0035170F">
      <w:pPr>
        <w:spacing w:line="240" w:lineRule="auto"/>
        <w:jc w:val="both"/>
        <w:rPr>
          <w:rFonts w:cstheme="minorHAnsi"/>
          <w:b/>
          <w:sz w:val="24"/>
          <w:szCs w:val="24"/>
        </w:rPr>
      </w:pPr>
      <w:r w:rsidRPr="0019206D">
        <w:rPr>
          <w:rFonts w:cstheme="minorHAnsi"/>
          <w:b/>
          <w:sz w:val="24"/>
          <w:szCs w:val="24"/>
        </w:rPr>
        <w:t>Research Findings and Discussion</w:t>
      </w:r>
    </w:p>
    <w:p w:rsidR="0027287E" w:rsidRPr="00311E02" w:rsidRDefault="00D17D15" w:rsidP="00432CA9">
      <w:pPr>
        <w:pStyle w:val="ListParagraph"/>
        <w:spacing w:after="200"/>
        <w:ind w:left="0" w:firstLine="720"/>
        <w:jc w:val="both"/>
        <w:rPr>
          <w:rFonts w:asciiTheme="minorHAnsi" w:hAnsiTheme="minorHAnsi" w:cstheme="minorHAnsi"/>
          <w:sz w:val="22"/>
          <w:szCs w:val="22"/>
        </w:rPr>
      </w:pPr>
      <w:r w:rsidRPr="00311E02">
        <w:rPr>
          <w:rFonts w:asciiTheme="minorHAnsi" w:hAnsiTheme="minorHAnsi" w:cstheme="minorHAnsi"/>
          <w:sz w:val="22"/>
          <w:szCs w:val="22"/>
        </w:rPr>
        <w:t xml:space="preserve">The data about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found in Louisa May Alcott’s novel </w:t>
      </w:r>
      <w:r w:rsidRPr="0035170F">
        <w:rPr>
          <w:rFonts w:asciiTheme="minorHAnsi" w:hAnsiTheme="minorHAnsi" w:cstheme="minorHAnsi"/>
          <w:i/>
          <w:sz w:val="22"/>
          <w:szCs w:val="22"/>
        </w:rPr>
        <w:t>Little Women</w:t>
      </w:r>
      <w:r w:rsidRPr="00311E02">
        <w:rPr>
          <w:rFonts w:asciiTheme="minorHAnsi" w:hAnsiTheme="minorHAnsi" w:cstheme="minorHAnsi"/>
          <w:sz w:val="22"/>
          <w:szCs w:val="22"/>
        </w:rPr>
        <w:t xml:space="preserve"> were identified and classified based on Yule’s classification: person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spatial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and temporal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The kind of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is shown in the following table. </w:t>
      </w:r>
    </w:p>
    <w:p w:rsidR="0027287E" w:rsidRPr="00311E02" w:rsidRDefault="0027287E" w:rsidP="0035170F">
      <w:pPr>
        <w:pStyle w:val="ListParagraph"/>
        <w:spacing w:after="200"/>
        <w:ind w:left="0"/>
        <w:jc w:val="both"/>
        <w:rPr>
          <w:rFonts w:asciiTheme="minorHAnsi" w:hAnsiTheme="minorHAnsi" w:cstheme="minorHAnsi"/>
          <w:b/>
          <w:sz w:val="22"/>
          <w:szCs w:val="22"/>
        </w:rPr>
      </w:pPr>
    </w:p>
    <w:p w:rsidR="00D17D15" w:rsidRPr="00311E02" w:rsidRDefault="00D17D15" w:rsidP="0035170F">
      <w:pPr>
        <w:pStyle w:val="ListParagraph"/>
        <w:tabs>
          <w:tab w:val="left" w:pos="1239"/>
        </w:tabs>
        <w:ind w:left="0"/>
        <w:rPr>
          <w:rFonts w:asciiTheme="minorHAnsi" w:hAnsiTheme="minorHAnsi" w:cstheme="minorHAnsi"/>
          <w:sz w:val="22"/>
          <w:szCs w:val="22"/>
        </w:rPr>
      </w:pPr>
      <w:r w:rsidRPr="00311E02">
        <w:rPr>
          <w:rFonts w:asciiTheme="minorHAnsi" w:hAnsiTheme="minorHAnsi" w:cstheme="minorHAnsi"/>
          <w:sz w:val="22"/>
          <w:szCs w:val="22"/>
        </w:rPr>
        <w:tab/>
        <w:t xml:space="preserve">Table </w:t>
      </w:r>
      <w:proofErr w:type="gramStart"/>
      <w:r w:rsidRPr="00311E02">
        <w:rPr>
          <w:rFonts w:asciiTheme="minorHAnsi" w:hAnsiTheme="minorHAnsi" w:cstheme="minorHAnsi"/>
          <w:sz w:val="22"/>
          <w:szCs w:val="22"/>
        </w:rPr>
        <w:t>I</w:t>
      </w:r>
      <w:proofErr w:type="gramEnd"/>
      <w:r w:rsidRPr="00311E02">
        <w:rPr>
          <w:rFonts w:asciiTheme="minorHAnsi" w:hAnsiTheme="minorHAnsi" w:cstheme="minorHAnsi"/>
          <w:sz w:val="22"/>
          <w:szCs w:val="22"/>
        </w:rPr>
        <w:t xml:space="preserve">. The kind of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found in Louisa May Alcott’s novel </w:t>
      </w:r>
      <w:r w:rsidRPr="0035170F">
        <w:rPr>
          <w:rFonts w:asciiTheme="minorHAnsi" w:hAnsiTheme="minorHAnsi" w:cstheme="minorHAnsi"/>
          <w:i/>
          <w:sz w:val="22"/>
          <w:szCs w:val="22"/>
        </w:rPr>
        <w:t>Little Women</w:t>
      </w:r>
      <w:r w:rsidRPr="00311E02">
        <w:rPr>
          <w:rFonts w:asciiTheme="minorHAnsi" w:hAnsiTheme="minorHAnsi" w:cstheme="minorHAnsi"/>
          <w:sz w:val="22"/>
          <w:szCs w:val="22"/>
        </w:rPr>
        <w:t>.</w:t>
      </w:r>
    </w:p>
    <w:tbl>
      <w:tblPr>
        <w:tblW w:w="6521" w:type="dxa"/>
        <w:tblInd w:w="1101" w:type="dxa"/>
        <w:tblLook w:val="04A0"/>
      </w:tblPr>
      <w:tblGrid>
        <w:gridCol w:w="559"/>
        <w:gridCol w:w="2343"/>
        <w:gridCol w:w="1460"/>
        <w:gridCol w:w="2159"/>
      </w:tblGrid>
      <w:tr w:rsidR="00D17D15" w:rsidRPr="00311E02" w:rsidTr="00773E5B">
        <w:trPr>
          <w:trHeight w:val="418"/>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No</w:t>
            </w:r>
          </w:p>
        </w:tc>
        <w:tc>
          <w:tcPr>
            <w:tcW w:w="2343" w:type="dxa"/>
            <w:tcBorders>
              <w:top w:val="single" w:sz="4" w:space="0" w:color="auto"/>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 xml:space="preserve">Kind of </w:t>
            </w:r>
            <w:proofErr w:type="spellStart"/>
            <w:r w:rsidRPr="00311E02">
              <w:rPr>
                <w:rFonts w:eastAsia="Times New Roman" w:cstheme="minorHAnsi"/>
                <w:color w:val="000000"/>
              </w:rPr>
              <w:t>Deixis</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Number</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proofErr w:type="spellStart"/>
            <w:r w:rsidRPr="00311E02">
              <w:rPr>
                <w:rFonts w:eastAsia="Times New Roman" w:cstheme="minorHAnsi"/>
                <w:color w:val="000000"/>
              </w:rPr>
              <w:t>Presentage</w:t>
            </w:r>
            <w:proofErr w:type="spellEnd"/>
          </w:p>
        </w:tc>
      </w:tr>
      <w:tr w:rsidR="00D17D15" w:rsidRPr="00311E02" w:rsidTr="00773E5B">
        <w:trPr>
          <w:trHeight w:val="418"/>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1</w:t>
            </w:r>
          </w:p>
        </w:tc>
        <w:tc>
          <w:tcPr>
            <w:tcW w:w="2343"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 xml:space="preserve">Person </w:t>
            </w:r>
            <w:proofErr w:type="spellStart"/>
            <w:r w:rsidRPr="00311E02">
              <w:rPr>
                <w:rFonts w:eastAsia="Times New Roman" w:cstheme="minorHAnsi"/>
                <w:color w:val="000000"/>
              </w:rPr>
              <w:t>Deixis</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6839</w:t>
            </w:r>
          </w:p>
        </w:tc>
        <w:tc>
          <w:tcPr>
            <w:tcW w:w="2159"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90.59%</w:t>
            </w:r>
          </w:p>
        </w:tc>
      </w:tr>
      <w:tr w:rsidR="00D17D15" w:rsidRPr="00311E02" w:rsidTr="00773E5B">
        <w:trPr>
          <w:trHeight w:val="418"/>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2</w:t>
            </w:r>
          </w:p>
        </w:tc>
        <w:tc>
          <w:tcPr>
            <w:tcW w:w="2343"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 xml:space="preserve">Spatial </w:t>
            </w:r>
            <w:proofErr w:type="spellStart"/>
            <w:r w:rsidRPr="00311E02">
              <w:rPr>
                <w:rFonts w:eastAsia="Times New Roman" w:cstheme="minorHAnsi"/>
                <w:color w:val="000000"/>
              </w:rPr>
              <w:t>Deixis</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300</w:t>
            </w:r>
          </w:p>
        </w:tc>
        <w:tc>
          <w:tcPr>
            <w:tcW w:w="2159"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4%</w:t>
            </w:r>
          </w:p>
        </w:tc>
      </w:tr>
      <w:tr w:rsidR="00D17D15" w:rsidRPr="00311E02" w:rsidTr="00773E5B">
        <w:trPr>
          <w:trHeight w:val="418"/>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3</w:t>
            </w:r>
          </w:p>
        </w:tc>
        <w:tc>
          <w:tcPr>
            <w:tcW w:w="2343"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rPr>
                <w:rFonts w:eastAsia="Times New Roman" w:cstheme="minorHAnsi"/>
                <w:color w:val="000000"/>
              </w:rPr>
            </w:pPr>
            <w:r w:rsidRPr="00311E02">
              <w:rPr>
                <w:rFonts w:eastAsia="Times New Roman" w:cstheme="minorHAnsi"/>
                <w:color w:val="000000"/>
              </w:rPr>
              <w:t xml:space="preserve">Temporal </w:t>
            </w:r>
            <w:proofErr w:type="spellStart"/>
            <w:r w:rsidRPr="00311E02">
              <w:rPr>
                <w:rFonts w:eastAsia="Times New Roman" w:cstheme="minorHAnsi"/>
                <w:color w:val="000000"/>
              </w:rPr>
              <w:t>Deixis</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410</w:t>
            </w:r>
          </w:p>
        </w:tc>
        <w:tc>
          <w:tcPr>
            <w:tcW w:w="2159"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l 5%</w:t>
            </w:r>
          </w:p>
        </w:tc>
      </w:tr>
      <w:tr w:rsidR="00D17D15" w:rsidRPr="00311E02" w:rsidTr="00773E5B">
        <w:trPr>
          <w:trHeight w:val="418"/>
        </w:trPr>
        <w:tc>
          <w:tcPr>
            <w:tcW w:w="29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center"/>
              <w:rPr>
                <w:rFonts w:eastAsia="Times New Roman" w:cstheme="minorHAnsi"/>
                <w:color w:val="000000"/>
              </w:rPr>
            </w:pPr>
            <w:r w:rsidRPr="00311E02">
              <w:rPr>
                <w:rFonts w:eastAsia="Times New Roman" w:cstheme="minorHAnsi"/>
                <w:color w:val="000000"/>
              </w:rPr>
              <w:t xml:space="preserve">Total Number </w:t>
            </w:r>
          </w:p>
        </w:tc>
        <w:tc>
          <w:tcPr>
            <w:tcW w:w="1460"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7549</w:t>
            </w:r>
          </w:p>
        </w:tc>
        <w:tc>
          <w:tcPr>
            <w:tcW w:w="2159" w:type="dxa"/>
            <w:tcBorders>
              <w:top w:val="nil"/>
              <w:left w:val="nil"/>
              <w:bottom w:val="single" w:sz="4" w:space="0" w:color="auto"/>
              <w:right w:val="single" w:sz="4" w:space="0" w:color="auto"/>
            </w:tcBorders>
            <w:shd w:val="clear" w:color="auto" w:fill="auto"/>
            <w:noWrap/>
            <w:vAlign w:val="bottom"/>
            <w:hideMark/>
          </w:tcPr>
          <w:p w:rsidR="00D17D15" w:rsidRPr="00311E02" w:rsidRDefault="00D17D15" w:rsidP="0035170F">
            <w:pPr>
              <w:spacing w:after="0" w:line="240" w:lineRule="auto"/>
              <w:jc w:val="right"/>
              <w:rPr>
                <w:rFonts w:eastAsia="Times New Roman" w:cstheme="minorHAnsi"/>
                <w:color w:val="000000"/>
              </w:rPr>
            </w:pPr>
            <w:r w:rsidRPr="00311E02">
              <w:rPr>
                <w:rFonts w:eastAsia="Times New Roman" w:cstheme="minorHAnsi"/>
                <w:color w:val="000000"/>
              </w:rPr>
              <w:t>100%</w:t>
            </w:r>
          </w:p>
        </w:tc>
      </w:tr>
    </w:tbl>
    <w:p w:rsidR="0035170F" w:rsidRDefault="00432CA9" w:rsidP="0035170F">
      <w:pPr>
        <w:pStyle w:val="ListParagraph"/>
        <w:tabs>
          <w:tab w:val="left" w:pos="709"/>
        </w:tabs>
        <w:spacing w:before="480"/>
        <w:ind w:left="0"/>
        <w:jc w:val="both"/>
        <w:rPr>
          <w:rFonts w:asciiTheme="minorHAnsi" w:hAnsiTheme="minorHAnsi" w:cstheme="minorHAnsi"/>
          <w:sz w:val="22"/>
          <w:szCs w:val="22"/>
        </w:rPr>
      </w:pPr>
      <w:r>
        <w:rPr>
          <w:rFonts w:asciiTheme="minorHAnsi" w:hAnsiTheme="minorHAnsi" w:cstheme="minorHAnsi"/>
          <w:sz w:val="22"/>
          <w:szCs w:val="22"/>
        </w:rPr>
        <w:tab/>
      </w:r>
      <w:r w:rsidR="00D17D15" w:rsidRPr="00311E02">
        <w:rPr>
          <w:rFonts w:asciiTheme="minorHAnsi" w:hAnsiTheme="minorHAnsi" w:cstheme="minorHAnsi"/>
          <w:sz w:val="22"/>
          <w:szCs w:val="22"/>
        </w:rPr>
        <w:t xml:space="preserve">From table I, we can see that the </w:t>
      </w:r>
      <w:proofErr w:type="spellStart"/>
      <w:r w:rsidR="00D17D15" w:rsidRPr="00311E02">
        <w:rPr>
          <w:rFonts w:asciiTheme="minorHAnsi" w:hAnsiTheme="minorHAnsi" w:cstheme="minorHAnsi"/>
          <w:sz w:val="22"/>
          <w:szCs w:val="22"/>
        </w:rPr>
        <w:t>deixis</w:t>
      </w:r>
      <w:proofErr w:type="spellEnd"/>
      <w:r w:rsidR="00D17D15" w:rsidRPr="00311E02">
        <w:rPr>
          <w:rFonts w:asciiTheme="minorHAnsi" w:hAnsiTheme="minorHAnsi" w:cstheme="minorHAnsi"/>
          <w:sz w:val="22"/>
          <w:szCs w:val="22"/>
        </w:rPr>
        <w:t xml:space="preserve"> found in Louisa May Alcott’s novel Little Women is dominated by person </w:t>
      </w:r>
      <w:proofErr w:type="spellStart"/>
      <w:r w:rsidR="00D17D15" w:rsidRPr="00311E02">
        <w:rPr>
          <w:rFonts w:asciiTheme="minorHAnsi" w:hAnsiTheme="minorHAnsi" w:cstheme="minorHAnsi"/>
          <w:sz w:val="22"/>
          <w:szCs w:val="22"/>
        </w:rPr>
        <w:t>deixis</w:t>
      </w:r>
      <w:proofErr w:type="spellEnd"/>
      <w:r w:rsidR="00D17D15" w:rsidRPr="00311E02">
        <w:rPr>
          <w:rFonts w:asciiTheme="minorHAnsi" w:hAnsiTheme="minorHAnsi" w:cstheme="minorHAnsi"/>
          <w:sz w:val="22"/>
          <w:szCs w:val="22"/>
        </w:rPr>
        <w:t xml:space="preserve">: 6839 or </w:t>
      </w:r>
      <w:r w:rsidR="00D17D15" w:rsidRPr="00311E02">
        <w:rPr>
          <w:rFonts w:asciiTheme="minorHAnsi" w:hAnsiTheme="minorHAnsi" w:cstheme="minorHAnsi"/>
          <w:color w:val="000000"/>
          <w:sz w:val="22"/>
          <w:szCs w:val="22"/>
        </w:rPr>
        <w:t xml:space="preserve">90.59%. It means that the participant in the speech use person </w:t>
      </w:r>
      <w:proofErr w:type="spellStart"/>
      <w:r w:rsidR="00D17D15" w:rsidRPr="00311E02">
        <w:rPr>
          <w:rFonts w:asciiTheme="minorHAnsi" w:hAnsiTheme="minorHAnsi" w:cstheme="minorHAnsi"/>
          <w:color w:val="000000"/>
          <w:sz w:val="22"/>
          <w:szCs w:val="22"/>
        </w:rPr>
        <w:t>deixis</w:t>
      </w:r>
      <w:proofErr w:type="spellEnd"/>
      <w:r w:rsidR="00D17D15" w:rsidRPr="00311E02">
        <w:rPr>
          <w:rFonts w:asciiTheme="minorHAnsi" w:hAnsiTheme="minorHAnsi" w:cstheme="minorHAnsi"/>
          <w:color w:val="000000"/>
          <w:sz w:val="22"/>
          <w:szCs w:val="22"/>
        </w:rPr>
        <w:t xml:space="preserve"> </w:t>
      </w:r>
      <w:r w:rsidR="00D17D15" w:rsidRPr="00311E02">
        <w:rPr>
          <w:rFonts w:asciiTheme="minorHAnsi" w:hAnsiTheme="minorHAnsi" w:cstheme="minorHAnsi"/>
          <w:sz w:val="22"/>
          <w:szCs w:val="22"/>
        </w:rPr>
        <w:t xml:space="preserve">in which the utterance is uttered and it is reflected directly. Based on the research finding, the writer is going to discuss about </w:t>
      </w:r>
      <w:proofErr w:type="spellStart"/>
      <w:r w:rsidR="00D17D15" w:rsidRPr="00311E02">
        <w:rPr>
          <w:rFonts w:asciiTheme="minorHAnsi" w:hAnsiTheme="minorHAnsi" w:cstheme="minorHAnsi"/>
          <w:sz w:val="22"/>
          <w:szCs w:val="22"/>
        </w:rPr>
        <w:t>deixis</w:t>
      </w:r>
      <w:proofErr w:type="spellEnd"/>
      <w:r w:rsidR="00D17D15" w:rsidRPr="00311E02">
        <w:rPr>
          <w:rFonts w:asciiTheme="minorHAnsi" w:hAnsiTheme="minorHAnsi" w:cstheme="minorHAnsi"/>
          <w:sz w:val="22"/>
          <w:szCs w:val="22"/>
        </w:rPr>
        <w:t xml:space="preserve"> analysis. In the analysis, the writer gives some examples of </w:t>
      </w:r>
      <w:proofErr w:type="spellStart"/>
      <w:r w:rsidR="00D17D15" w:rsidRPr="00311E02">
        <w:rPr>
          <w:rFonts w:asciiTheme="minorHAnsi" w:hAnsiTheme="minorHAnsi" w:cstheme="minorHAnsi"/>
          <w:sz w:val="22"/>
          <w:szCs w:val="22"/>
        </w:rPr>
        <w:t>deixis</w:t>
      </w:r>
      <w:proofErr w:type="spellEnd"/>
      <w:r w:rsidR="00D17D15" w:rsidRPr="00311E02">
        <w:rPr>
          <w:rFonts w:asciiTheme="minorHAnsi" w:hAnsiTheme="minorHAnsi" w:cstheme="minorHAnsi"/>
          <w:sz w:val="22"/>
          <w:szCs w:val="22"/>
        </w:rPr>
        <w:t xml:space="preserve"> use in the several utterances of this novel.</w:t>
      </w:r>
    </w:p>
    <w:p w:rsidR="0079682A" w:rsidRPr="00311E02" w:rsidRDefault="00D17D15" w:rsidP="0035170F">
      <w:pPr>
        <w:pStyle w:val="ListParagraph"/>
        <w:numPr>
          <w:ilvl w:val="0"/>
          <w:numId w:val="8"/>
        </w:numPr>
        <w:tabs>
          <w:tab w:val="left" w:pos="709"/>
        </w:tabs>
        <w:spacing w:before="480"/>
        <w:jc w:val="both"/>
        <w:rPr>
          <w:rFonts w:asciiTheme="minorHAnsi" w:hAnsiTheme="minorHAnsi" w:cstheme="minorHAnsi"/>
          <w:sz w:val="22"/>
          <w:szCs w:val="22"/>
        </w:rPr>
      </w:pPr>
      <w:r w:rsidRPr="00311E02">
        <w:rPr>
          <w:rFonts w:asciiTheme="minorHAnsi" w:hAnsiTheme="minorHAnsi" w:cstheme="minorHAnsi"/>
          <w:sz w:val="22"/>
          <w:szCs w:val="22"/>
        </w:rPr>
        <w:lastRenderedPageBreak/>
        <w:t xml:space="preserve">Person </w:t>
      </w:r>
      <w:proofErr w:type="spellStart"/>
      <w:r w:rsidRPr="00311E02">
        <w:rPr>
          <w:rFonts w:asciiTheme="minorHAnsi" w:hAnsiTheme="minorHAnsi" w:cstheme="minorHAnsi"/>
          <w:sz w:val="22"/>
          <w:szCs w:val="22"/>
        </w:rPr>
        <w:t>Deixis</w:t>
      </w:r>
      <w:proofErr w:type="spellEnd"/>
    </w:p>
    <w:p w:rsidR="0035170F" w:rsidRDefault="00D17D15" w:rsidP="0035170F">
      <w:pPr>
        <w:pStyle w:val="ListParagraph"/>
        <w:tabs>
          <w:tab w:val="left" w:pos="-567"/>
        </w:tabs>
        <w:spacing w:after="200"/>
        <w:ind w:left="360"/>
        <w:jc w:val="both"/>
        <w:rPr>
          <w:rFonts w:asciiTheme="minorHAnsi" w:hAnsiTheme="minorHAnsi" w:cstheme="minorHAnsi"/>
          <w:sz w:val="22"/>
          <w:szCs w:val="22"/>
        </w:rPr>
      </w:pPr>
      <w:r w:rsidRPr="00311E02">
        <w:rPr>
          <w:rFonts w:asciiTheme="minorHAnsi" w:hAnsiTheme="minorHAnsi" w:cstheme="minorHAnsi"/>
          <w:i/>
          <w:iCs/>
          <w:sz w:val="22"/>
          <w:szCs w:val="22"/>
        </w:rPr>
        <w:t xml:space="preserve">Person </w:t>
      </w:r>
      <w:proofErr w:type="spellStart"/>
      <w:r w:rsidRPr="00311E02">
        <w:rPr>
          <w:rFonts w:asciiTheme="minorHAnsi" w:hAnsiTheme="minorHAnsi" w:cstheme="minorHAnsi"/>
          <w:i/>
          <w:iCs/>
          <w:sz w:val="22"/>
          <w:szCs w:val="22"/>
        </w:rPr>
        <w:t>deixis</w:t>
      </w:r>
      <w:proofErr w:type="spellEnd"/>
      <w:r w:rsidRPr="00311E02">
        <w:rPr>
          <w:rFonts w:asciiTheme="minorHAnsi" w:hAnsiTheme="minorHAnsi" w:cstheme="minorHAnsi"/>
          <w:i/>
          <w:iCs/>
          <w:sz w:val="22"/>
          <w:szCs w:val="22"/>
        </w:rPr>
        <w:t xml:space="preserve"> </w:t>
      </w:r>
      <w:r w:rsidRPr="00311E02">
        <w:rPr>
          <w:rFonts w:asciiTheme="minorHAnsi" w:hAnsiTheme="minorHAnsi" w:cstheme="minorHAnsi"/>
          <w:sz w:val="22"/>
          <w:szCs w:val="22"/>
        </w:rPr>
        <w:t xml:space="preserve">deals with the predetermination of the role of participants in the speech event in which the utterance in question is uttered and it is reflected directly in the grammatical categories of person. There are </w:t>
      </w:r>
      <w:r w:rsidRPr="00311E02">
        <w:rPr>
          <w:rFonts w:asciiTheme="minorHAnsi" w:hAnsiTheme="minorHAnsi" w:cstheme="minorHAnsi"/>
          <w:iCs/>
          <w:sz w:val="22"/>
          <w:szCs w:val="22"/>
        </w:rPr>
        <w:t xml:space="preserve">several examples of person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 xml:space="preserve"> found in </w:t>
      </w:r>
      <w:proofErr w:type="gramStart"/>
      <w:r w:rsidRPr="00311E02">
        <w:rPr>
          <w:rFonts w:asciiTheme="minorHAnsi" w:hAnsiTheme="minorHAnsi" w:cstheme="minorHAnsi"/>
          <w:iCs/>
          <w:sz w:val="22"/>
          <w:szCs w:val="22"/>
        </w:rPr>
        <w:t>Novel :</w:t>
      </w:r>
      <w:proofErr w:type="gramEnd"/>
    </w:p>
    <w:p w:rsidR="0035170F" w:rsidRDefault="00D17D15" w:rsidP="0035170F">
      <w:pPr>
        <w:pStyle w:val="ListParagraph"/>
        <w:numPr>
          <w:ilvl w:val="0"/>
          <w:numId w:val="9"/>
        </w:numPr>
        <w:tabs>
          <w:tab w:val="left" w:pos="-567"/>
        </w:tabs>
        <w:jc w:val="both"/>
        <w:rPr>
          <w:rFonts w:cstheme="minorHAnsi"/>
        </w:rPr>
      </w:pPr>
      <w:r w:rsidRPr="0035170F">
        <w:rPr>
          <w:rFonts w:cstheme="minorHAnsi"/>
          <w:i/>
        </w:rPr>
        <w:t>‘</w:t>
      </w:r>
      <w:r w:rsidRPr="0035170F">
        <w:rPr>
          <w:rFonts w:cstheme="minorHAnsi"/>
          <w:b/>
          <w:i/>
        </w:rPr>
        <w:t>I</w:t>
      </w:r>
      <w:r w:rsidRPr="0035170F">
        <w:rPr>
          <w:rFonts w:cstheme="minorHAnsi"/>
          <w:i/>
        </w:rPr>
        <w:t xml:space="preserve"> don’t think it’s fair for some girls…….. (page 2 line 5)</w:t>
      </w:r>
    </w:p>
    <w:p w:rsidR="0035170F" w:rsidRDefault="00D17D15" w:rsidP="0035170F">
      <w:pPr>
        <w:pStyle w:val="ListParagraph"/>
        <w:tabs>
          <w:tab w:val="left" w:pos="-567"/>
        </w:tabs>
        <w:jc w:val="both"/>
        <w:rPr>
          <w:rFonts w:cstheme="minorHAnsi"/>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I</w:t>
      </w:r>
      <w:r w:rsidRPr="0035170F">
        <w:rPr>
          <w:rFonts w:asciiTheme="minorHAnsi" w:hAnsiTheme="minorHAnsi" w:cstheme="minorHAnsi"/>
          <w:sz w:val="22"/>
          <w:szCs w:val="22"/>
        </w:rPr>
        <w:t>’ indicates people that functions as personal subject.</w:t>
      </w:r>
    </w:p>
    <w:p w:rsidR="0035170F" w:rsidRDefault="00D17D15" w:rsidP="0035170F">
      <w:pPr>
        <w:pStyle w:val="ListParagraph"/>
        <w:numPr>
          <w:ilvl w:val="0"/>
          <w:numId w:val="9"/>
        </w:numPr>
        <w:tabs>
          <w:tab w:val="left" w:pos="-567"/>
        </w:tabs>
        <w:jc w:val="both"/>
        <w:rPr>
          <w:rFonts w:cstheme="minorHAnsi"/>
        </w:rPr>
      </w:pPr>
      <w:r w:rsidRPr="00311E02">
        <w:rPr>
          <w:rFonts w:asciiTheme="minorHAnsi" w:hAnsiTheme="minorHAnsi" w:cstheme="minorHAnsi"/>
          <w:i/>
          <w:sz w:val="22"/>
          <w:szCs w:val="22"/>
        </w:rPr>
        <w:t>. . .‘</w:t>
      </w:r>
      <w:r w:rsidRPr="00311E02">
        <w:rPr>
          <w:rFonts w:asciiTheme="minorHAnsi" w:hAnsiTheme="minorHAnsi" w:cstheme="minorHAnsi"/>
          <w:b/>
          <w:i/>
          <w:sz w:val="22"/>
          <w:szCs w:val="22"/>
        </w:rPr>
        <w:t>You</w:t>
      </w:r>
      <w:r w:rsidRPr="00311E02">
        <w:rPr>
          <w:rFonts w:asciiTheme="minorHAnsi" w:hAnsiTheme="minorHAnsi" w:cstheme="minorHAnsi"/>
          <w:i/>
          <w:sz w:val="22"/>
          <w:szCs w:val="22"/>
        </w:rPr>
        <w:t xml:space="preserve"> know the reason Mother proposed. . .(page 2 line 17)</w:t>
      </w:r>
    </w:p>
    <w:p w:rsidR="0035170F" w:rsidRDefault="00D17D15" w:rsidP="0035170F">
      <w:pPr>
        <w:pStyle w:val="ListParagraph"/>
        <w:tabs>
          <w:tab w:val="left" w:pos="-567"/>
        </w:tabs>
        <w:jc w:val="both"/>
        <w:rPr>
          <w:rFonts w:cstheme="minorHAnsi"/>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You</w:t>
      </w:r>
      <w:r w:rsidRPr="0035170F">
        <w:rPr>
          <w:rFonts w:asciiTheme="minorHAnsi" w:hAnsiTheme="minorHAnsi" w:cstheme="minorHAnsi"/>
          <w:sz w:val="22"/>
          <w:szCs w:val="22"/>
        </w:rPr>
        <w:t>’ indicates people that functions as personal subject</w:t>
      </w:r>
    </w:p>
    <w:p w:rsidR="0035170F" w:rsidRDefault="00D17D15" w:rsidP="0035170F">
      <w:pPr>
        <w:pStyle w:val="ListParagraph"/>
        <w:numPr>
          <w:ilvl w:val="0"/>
          <w:numId w:val="9"/>
        </w:numPr>
        <w:tabs>
          <w:tab w:val="left" w:pos="-567"/>
        </w:tabs>
        <w:jc w:val="both"/>
        <w:rPr>
          <w:rFonts w:cstheme="minorHAnsi"/>
        </w:rPr>
      </w:pPr>
      <w:r w:rsidRPr="00311E02">
        <w:rPr>
          <w:rFonts w:asciiTheme="minorHAnsi" w:hAnsiTheme="minorHAnsi" w:cstheme="minorHAnsi"/>
          <w:b/>
          <w:i/>
          <w:sz w:val="22"/>
          <w:szCs w:val="22"/>
        </w:rPr>
        <w:t>We</w:t>
      </w:r>
      <w:r w:rsidRPr="00311E02">
        <w:rPr>
          <w:rFonts w:asciiTheme="minorHAnsi" w:hAnsiTheme="minorHAnsi" w:cstheme="minorHAnsi"/>
          <w:i/>
          <w:sz w:val="22"/>
          <w:szCs w:val="22"/>
        </w:rPr>
        <w:t>’ve got Father and Mother, . . .(page 2 line 8)</w:t>
      </w:r>
    </w:p>
    <w:p w:rsidR="0035170F" w:rsidRDefault="00D17D15" w:rsidP="0035170F">
      <w:pPr>
        <w:pStyle w:val="ListParagraph"/>
        <w:tabs>
          <w:tab w:val="left" w:pos="-567"/>
        </w:tabs>
        <w:jc w:val="both"/>
        <w:rPr>
          <w:rFonts w:cstheme="minorHAnsi"/>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We</w:t>
      </w:r>
      <w:r w:rsidRPr="0035170F">
        <w:rPr>
          <w:rFonts w:asciiTheme="minorHAnsi" w:hAnsiTheme="minorHAnsi" w:cstheme="minorHAnsi"/>
          <w:sz w:val="22"/>
          <w:szCs w:val="22"/>
        </w:rPr>
        <w:t>’ indicate people that functions as personal subject.</w:t>
      </w:r>
    </w:p>
    <w:p w:rsidR="0035170F" w:rsidRDefault="00D17D15" w:rsidP="0035170F">
      <w:pPr>
        <w:pStyle w:val="ListParagraph"/>
        <w:numPr>
          <w:ilvl w:val="0"/>
          <w:numId w:val="8"/>
        </w:numPr>
        <w:tabs>
          <w:tab w:val="left" w:pos="-567"/>
        </w:tabs>
        <w:jc w:val="both"/>
        <w:rPr>
          <w:rFonts w:cstheme="minorHAnsi"/>
        </w:rPr>
      </w:pPr>
      <w:r w:rsidRPr="00311E02">
        <w:rPr>
          <w:rFonts w:asciiTheme="minorHAnsi" w:hAnsiTheme="minorHAnsi" w:cstheme="minorHAnsi"/>
          <w:sz w:val="22"/>
          <w:szCs w:val="22"/>
        </w:rPr>
        <w:t xml:space="preserve">Spatial </w:t>
      </w:r>
      <w:proofErr w:type="spellStart"/>
      <w:r w:rsidRPr="00311E02">
        <w:rPr>
          <w:rFonts w:asciiTheme="minorHAnsi" w:hAnsiTheme="minorHAnsi" w:cstheme="minorHAnsi"/>
          <w:sz w:val="22"/>
          <w:szCs w:val="22"/>
        </w:rPr>
        <w:t>Deixis</w:t>
      </w:r>
      <w:proofErr w:type="spellEnd"/>
    </w:p>
    <w:p w:rsidR="0035170F" w:rsidRDefault="00D17D15" w:rsidP="0035170F">
      <w:pPr>
        <w:pStyle w:val="ListParagraph"/>
        <w:tabs>
          <w:tab w:val="left" w:pos="-567"/>
        </w:tabs>
        <w:jc w:val="both"/>
        <w:rPr>
          <w:rFonts w:asciiTheme="minorHAnsi" w:hAnsiTheme="minorHAnsi" w:cstheme="minorHAnsi"/>
          <w:iCs/>
          <w:sz w:val="22"/>
          <w:szCs w:val="22"/>
        </w:rPr>
      </w:pPr>
      <w:r w:rsidRPr="0035170F">
        <w:rPr>
          <w:rFonts w:asciiTheme="minorHAnsi" w:hAnsiTheme="minorHAnsi" w:cstheme="minorHAnsi"/>
          <w:i/>
          <w:iCs/>
          <w:sz w:val="22"/>
          <w:szCs w:val="22"/>
        </w:rPr>
        <w:t xml:space="preserve">Spatial </w:t>
      </w:r>
      <w:proofErr w:type="spellStart"/>
      <w:r w:rsidRPr="0035170F">
        <w:rPr>
          <w:rFonts w:asciiTheme="minorHAnsi" w:hAnsiTheme="minorHAnsi" w:cstheme="minorHAnsi"/>
          <w:i/>
          <w:iCs/>
          <w:sz w:val="22"/>
          <w:szCs w:val="22"/>
        </w:rPr>
        <w:t>deixis</w:t>
      </w:r>
      <w:proofErr w:type="spellEnd"/>
      <w:r w:rsidRPr="0035170F">
        <w:rPr>
          <w:rFonts w:asciiTheme="minorHAnsi" w:hAnsiTheme="minorHAnsi" w:cstheme="minorHAnsi"/>
          <w:i/>
          <w:iCs/>
          <w:sz w:val="22"/>
          <w:szCs w:val="22"/>
        </w:rPr>
        <w:t xml:space="preserve"> </w:t>
      </w:r>
      <w:r w:rsidRPr="0035170F">
        <w:rPr>
          <w:rFonts w:asciiTheme="minorHAnsi" w:hAnsiTheme="minorHAnsi" w:cstheme="minorHAnsi"/>
          <w:sz w:val="22"/>
          <w:szCs w:val="22"/>
        </w:rPr>
        <w:t xml:space="preserve">shows itself principally in the form of locative adverbs like </w:t>
      </w:r>
      <w:r w:rsidRPr="0035170F">
        <w:rPr>
          <w:rFonts w:asciiTheme="minorHAnsi" w:hAnsiTheme="minorHAnsi" w:cstheme="minorHAnsi"/>
          <w:i/>
          <w:iCs/>
          <w:sz w:val="22"/>
          <w:szCs w:val="22"/>
        </w:rPr>
        <w:t xml:space="preserve">“here” </w:t>
      </w:r>
      <w:r w:rsidRPr="0035170F">
        <w:rPr>
          <w:rFonts w:asciiTheme="minorHAnsi" w:hAnsiTheme="minorHAnsi" w:cstheme="minorHAnsi"/>
          <w:sz w:val="22"/>
          <w:szCs w:val="22"/>
        </w:rPr>
        <w:t xml:space="preserve">and </w:t>
      </w:r>
      <w:r w:rsidRPr="0035170F">
        <w:rPr>
          <w:rFonts w:asciiTheme="minorHAnsi" w:hAnsiTheme="minorHAnsi" w:cstheme="minorHAnsi"/>
          <w:i/>
          <w:iCs/>
          <w:sz w:val="22"/>
          <w:szCs w:val="22"/>
        </w:rPr>
        <w:t>“there”</w:t>
      </w:r>
      <w:r w:rsidR="0079682A" w:rsidRPr="0035170F">
        <w:rPr>
          <w:rFonts w:asciiTheme="minorHAnsi" w:hAnsiTheme="minorHAnsi" w:cstheme="minorHAnsi"/>
          <w:i/>
          <w:iCs/>
          <w:sz w:val="22"/>
          <w:szCs w:val="22"/>
        </w:rPr>
        <w:t xml:space="preserve">. </w:t>
      </w:r>
      <w:r w:rsidR="0079682A" w:rsidRPr="0035170F">
        <w:rPr>
          <w:rFonts w:asciiTheme="minorHAnsi" w:hAnsiTheme="minorHAnsi" w:cstheme="minorHAnsi"/>
          <w:sz w:val="22"/>
          <w:szCs w:val="22"/>
        </w:rPr>
        <w:t xml:space="preserve">There are </w:t>
      </w:r>
      <w:r w:rsidR="0079682A" w:rsidRPr="0035170F">
        <w:rPr>
          <w:rFonts w:asciiTheme="minorHAnsi" w:hAnsiTheme="minorHAnsi" w:cstheme="minorHAnsi"/>
          <w:iCs/>
          <w:sz w:val="22"/>
          <w:szCs w:val="22"/>
        </w:rPr>
        <w:t xml:space="preserve">several examples of spatial </w:t>
      </w:r>
      <w:proofErr w:type="spellStart"/>
      <w:r w:rsidR="0079682A" w:rsidRPr="0035170F">
        <w:rPr>
          <w:rFonts w:asciiTheme="minorHAnsi" w:hAnsiTheme="minorHAnsi" w:cstheme="minorHAnsi"/>
          <w:iCs/>
          <w:sz w:val="22"/>
          <w:szCs w:val="22"/>
        </w:rPr>
        <w:t>deixis</w:t>
      </w:r>
      <w:proofErr w:type="spellEnd"/>
      <w:r w:rsidR="0079682A" w:rsidRPr="0035170F">
        <w:rPr>
          <w:rFonts w:asciiTheme="minorHAnsi" w:hAnsiTheme="minorHAnsi" w:cstheme="minorHAnsi"/>
          <w:iCs/>
          <w:sz w:val="22"/>
          <w:szCs w:val="22"/>
        </w:rPr>
        <w:t xml:space="preserve"> found in </w:t>
      </w:r>
      <w:proofErr w:type="gramStart"/>
      <w:r w:rsidR="0079682A" w:rsidRPr="0035170F">
        <w:rPr>
          <w:rFonts w:asciiTheme="minorHAnsi" w:hAnsiTheme="minorHAnsi" w:cstheme="minorHAnsi"/>
          <w:iCs/>
          <w:sz w:val="22"/>
          <w:szCs w:val="22"/>
        </w:rPr>
        <w:t>Novel :</w:t>
      </w:r>
      <w:proofErr w:type="gramEnd"/>
    </w:p>
    <w:p w:rsidR="0035170F" w:rsidRDefault="0079682A" w:rsidP="0035170F">
      <w:pPr>
        <w:pStyle w:val="ListParagraph"/>
        <w:numPr>
          <w:ilvl w:val="0"/>
          <w:numId w:val="12"/>
        </w:numPr>
        <w:tabs>
          <w:tab w:val="left" w:pos="-567"/>
        </w:tabs>
        <w:jc w:val="both"/>
        <w:rPr>
          <w:rFonts w:cstheme="minorHAnsi"/>
          <w:iCs/>
        </w:rPr>
      </w:pPr>
      <w:r w:rsidRPr="0035170F">
        <w:rPr>
          <w:rFonts w:cstheme="minorHAnsi"/>
          <w:i/>
        </w:rPr>
        <w:t xml:space="preserve">‘I’ll try and be what he loves to call me, ‘a little woman’ and not be rough and wild, but do my duty </w:t>
      </w:r>
      <w:r w:rsidRPr="0035170F">
        <w:rPr>
          <w:rFonts w:cstheme="minorHAnsi"/>
          <w:b/>
          <w:i/>
        </w:rPr>
        <w:t>here</w:t>
      </w:r>
      <w:r w:rsidRPr="0035170F">
        <w:rPr>
          <w:rFonts w:cstheme="minorHAnsi"/>
          <w:i/>
        </w:rPr>
        <w:t xml:space="preserve"> instead of wanting to be somewhere else,’ said Jo, thinking that keeping her temper at home was a much harder task than facing a rebel or two down South. (page16 line 7)</w:t>
      </w:r>
    </w:p>
    <w:p w:rsidR="0035170F" w:rsidRDefault="0079682A" w:rsidP="0035170F">
      <w:pPr>
        <w:pStyle w:val="ListParagraph"/>
        <w:tabs>
          <w:tab w:val="left" w:pos="-567"/>
        </w:tabs>
        <w:jc w:val="both"/>
        <w:rPr>
          <w:rFonts w:cstheme="minorHAnsi"/>
          <w:iCs/>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Here</w:t>
      </w:r>
      <w:r w:rsidRPr="0035170F">
        <w:rPr>
          <w:rFonts w:asciiTheme="minorHAnsi" w:hAnsiTheme="minorHAnsi" w:cstheme="minorHAnsi"/>
          <w:sz w:val="22"/>
          <w:szCs w:val="22"/>
        </w:rPr>
        <w:t>’ indicates place that functions as adverb of place</w:t>
      </w:r>
    </w:p>
    <w:p w:rsidR="0035170F" w:rsidRDefault="0079682A" w:rsidP="0035170F">
      <w:pPr>
        <w:pStyle w:val="ListParagraph"/>
        <w:numPr>
          <w:ilvl w:val="0"/>
          <w:numId w:val="12"/>
        </w:numPr>
        <w:tabs>
          <w:tab w:val="left" w:pos="-567"/>
        </w:tabs>
        <w:jc w:val="both"/>
        <w:rPr>
          <w:rFonts w:cstheme="minorHAnsi"/>
          <w:iCs/>
        </w:rPr>
      </w:pPr>
      <w:r w:rsidRPr="00311E02">
        <w:rPr>
          <w:rFonts w:asciiTheme="minorHAnsi" w:hAnsiTheme="minorHAnsi" w:cstheme="minorHAnsi"/>
          <w:i/>
          <w:sz w:val="22"/>
          <w:szCs w:val="22"/>
        </w:rPr>
        <w:t xml:space="preserve">. . . when I’m longing to enjoy myself </w:t>
      </w:r>
      <w:r w:rsidRPr="00311E02">
        <w:rPr>
          <w:rFonts w:asciiTheme="minorHAnsi" w:hAnsiTheme="minorHAnsi" w:cstheme="minorHAnsi"/>
          <w:b/>
          <w:i/>
          <w:sz w:val="22"/>
          <w:szCs w:val="22"/>
        </w:rPr>
        <w:t>at home</w:t>
      </w:r>
      <w:r w:rsidRPr="00311E02">
        <w:rPr>
          <w:rFonts w:asciiTheme="minorHAnsi" w:hAnsiTheme="minorHAnsi" w:cstheme="minorHAnsi"/>
          <w:i/>
          <w:sz w:val="22"/>
          <w:szCs w:val="22"/>
        </w:rPr>
        <w:t>,’ . . . (page 3 line 20)</w:t>
      </w:r>
    </w:p>
    <w:p w:rsidR="0035170F" w:rsidRDefault="0079682A" w:rsidP="0035170F">
      <w:pPr>
        <w:pStyle w:val="ListParagraph"/>
        <w:tabs>
          <w:tab w:val="left" w:pos="-567"/>
        </w:tabs>
        <w:jc w:val="both"/>
        <w:rPr>
          <w:rFonts w:cstheme="minorHAnsi"/>
          <w:iCs/>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at home</w:t>
      </w:r>
      <w:r w:rsidRPr="0035170F">
        <w:rPr>
          <w:rFonts w:asciiTheme="minorHAnsi" w:hAnsiTheme="minorHAnsi" w:cstheme="minorHAnsi"/>
          <w:sz w:val="22"/>
          <w:szCs w:val="22"/>
        </w:rPr>
        <w:t>’ indicate place that functions as adverb of place.</w:t>
      </w:r>
    </w:p>
    <w:p w:rsidR="0035170F" w:rsidRDefault="0079682A" w:rsidP="0035170F">
      <w:pPr>
        <w:pStyle w:val="ListParagraph"/>
        <w:numPr>
          <w:ilvl w:val="0"/>
          <w:numId w:val="12"/>
        </w:numPr>
        <w:tabs>
          <w:tab w:val="left" w:pos="-567"/>
        </w:tabs>
        <w:jc w:val="both"/>
        <w:rPr>
          <w:rFonts w:cstheme="minorHAnsi"/>
          <w:iCs/>
        </w:rPr>
      </w:pPr>
      <w:r w:rsidRPr="00311E02">
        <w:rPr>
          <w:rFonts w:asciiTheme="minorHAnsi" w:hAnsiTheme="minorHAnsi" w:cstheme="minorHAnsi"/>
          <w:i/>
          <w:sz w:val="22"/>
          <w:szCs w:val="22"/>
        </w:rPr>
        <w:t xml:space="preserve">...making dashes </w:t>
      </w:r>
      <w:r w:rsidRPr="00311E02">
        <w:rPr>
          <w:rFonts w:asciiTheme="minorHAnsi" w:hAnsiTheme="minorHAnsi" w:cstheme="minorHAnsi"/>
          <w:b/>
          <w:i/>
          <w:sz w:val="22"/>
          <w:szCs w:val="22"/>
        </w:rPr>
        <w:t>here</w:t>
      </w:r>
      <w:r w:rsidRPr="00311E02">
        <w:rPr>
          <w:rFonts w:asciiTheme="minorHAnsi" w:hAnsiTheme="minorHAnsi" w:cstheme="minorHAnsi"/>
          <w:i/>
          <w:sz w:val="22"/>
          <w:szCs w:val="22"/>
        </w:rPr>
        <w:t xml:space="preserve"> and </w:t>
      </w:r>
      <w:r w:rsidRPr="00311E02">
        <w:rPr>
          <w:rFonts w:asciiTheme="minorHAnsi" w:hAnsiTheme="minorHAnsi" w:cstheme="minorHAnsi"/>
          <w:b/>
          <w:i/>
          <w:sz w:val="22"/>
          <w:szCs w:val="22"/>
        </w:rPr>
        <w:t>there</w:t>
      </w:r>
      <w:r w:rsidRPr="00311E02">
        <w:rPr>
          <w:rFonts w:asciiTheme="minorHAnsi" w:hAnsiTheme="minorHAnsi" w:cstheme="minorHAnsi"/>
          <w:i/>
          <w:sz w:val="22"/>
          <w:szCs w:val="22"/>
        </w:rPr>
        <w:t>,…(page 262 line 15)</w:t>
      </w:r>
    </w:p>
    <w:p w:rsidR="0035170F" w:rsidRDefault="0079682A" w:rsidP="0035170F">
      <w:pPr>
        <w:pStyle w:val="ListParagraph"/>
        <w:tabs>
          <w:tab w:val="left" w:pos="-567"/>
        </w:tabs>
        <w:jc w:val="both"/>
        <w:rPr>
          <w:rFonts w:cstheme="minorHAnsi"/>
          <w:iCs/>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Here</w:t>
      </w:r>
      <w:r w:rsidRPr="0035170F">
        <w:rPr>
          <w:rFonts w:asciiTheme="minorHAnsi" w:hAnsiTheme="minorHAnsi" w:cstheme="minorHAnsi"/>
          <w:sz w:val="22"/>
          <w:szCs w:val="22"/>
        </w:rPr>
        <w:t>’ indicates place that functions as adverb of place.</w:t>
      </w:r>
    </w:p>
    <w:p w:rsidR="0035170F" w:rsidRDefault="0079682A" w:rsidP="0035170F">
      <w:pPr>
        <w:pStyle w:val="ListParagraph"/>
        <w:tabs>
          <w:tab w:val="left" w:pos="-567"/>
        </w:tabs>
        <w:jc w:val="both"/>
        <w:rPr>
          <w:rFonts w:cstheme="minorHAnsi"/>
          <w:iCs/>
        </w:rPr>
      </w:pPr>
      <w:r w:rsidRPr="00311E02">
        <w:rPr>
          <w:rFonts w:asciiTheme="minorHAnsi" w:hAnsiTheme="minorHAnsi" w:cstheme="minorHAnsi"/>
          <w:sz w:val="22"/>
          <w:szCs w:val="22"/>
        </w:rPr>
        <w:t>The word ‘</w:t>
      </w:r>
      <w:r w:rsidRPr="00311E02">
        <w:rPr>
          <w:rFonts w:asciiTheme="minorHAnsi" w:hAnsiTheme="minorHAnsi" w:cstheme="minorHAnsi"/>
          <w:b/>
          <w:sz w:val="22"/>
          <w:szCs w:val="22"/>
        </w:rPr>
        <w:t>there</w:t>
      </w:r>
      <w:r w:rsidRPr="00311E02">
        <w:rPr>
          <w:rFonts w:asciiTheme="minorHAnsi" w:hAnsiTheme="minorHAnsi" w:cstheme="minorHAnsi"/>
          <w:sz w:val="22"/>
          <w:szCs w:val="22"/>
        </w:rPr>
        <w:t>’ indicate place that functions as adverb of place.</w:t>
      </w:r>
    </w:p>
    <w:p w:rsidR="0035170F" w:rsidRDefault="0079682A" w:rsidP="0035170F">
      <w:pPr>
        <w:pStyle w:val="ListParagraph"/>
        <w:numPr>
          <w:ilvl w:val="0"/>
          <w:numId w:val="8"/>
        </w:numPr>
        <w:tabs>
          <w:tab w:val="left" w:pos="-567"/>
        </w:tabs>
        <w:jc w:val="both"/>
        <w:rPr>
          <w:rFonts w:cstheme="minorHAnsi"/>
          <w:iCs/>
        </w:rPr>
      </w:pPr>
      <w:r w:rsidRPr="00311E02">
        <w:rPr>
          <w:rFonts w:asciiTheme="minorHAnsi" w:hAnsiTheme="minorHAnsi" w:cstheme="minorHAnsi"/>
          <w:sz w:val="22"/>
          <w:szCs w:val="22"/>
        </w:rPr>
        <w:t xml:space="preserve">Temporal </w:t>
      </w:r>
      <w:proofErr w:type="spellStart"/>
      <w:r w:rsidRPr="00311E02">
        <w:rPr>
          <w:rFonts w:asciiTheme="minorHAnsi" w:hAnsiTheme="minorHAnsi" w:cstheme="minorHAnsi"/>
          <w:sz w:val="22"/>
          <w:szCs w:val="22"/>
        </w:rPr>
        <w:t>Deixis</w:t>
      </w:r>
      <w:proofErr w:type="spellEnd"/>
    </w:p>
    <w:p w:rsidR="0035170F" w:rsidRDefault="0079682A" w:rsidP="0035170F">
      <w:pPr>
        <w:pStyle w:val="ListParagraph"/>
        <w:tabs>
          <w:tab w:val="left" w:pos="-567"/>
        </w:tabs>
        <w:jc w:val="both"/>
        <w:rPr>
          <w:rFonts w:cstheme="minorHAnsi"/>
          <w:iCs/>
        </w:rPr>
      </w:pPr>
      <w:r w:rsidRPr="0035170F">
        <w:rPr>
          <w:rFonts w:asciiTheme="minorHAnsi" w:hAnsiTheme="minorHAnsi" w:cstheme="minorHAnsi"/>
          <w:i/>
          <w:iCs/>
          <w:sz w:val="22"/>
          <w:szCs w:val="22"/>
        </w:rPr>
        <w:t xml:space="preserve">Temporal </w:t>
      </w:r>
      <w:proofErr w:type="spellStart"/>
      <w:r w:rsidRPr="0035170F">
        <w:rPr>
          <w:rFonts w:asciiTheme="minorHAnsi" w:hAnsiTheme="minorHAnsi" w:cstheme="minorHAnsi"/>
          <w:i/>
          <w:iCs/>
          <w:sz w:val="22"/>
          <w:szCs w:val="22"/>
        </w:rPr>
        <w:t>deixis</w:t>
      </w:r>
      <w:proofErr w:type="spellEnd"/>
      <w:r w:rsidRPr="0035170F">
        <w:rPr>
          <w:rFonts w:asciiTheme="minorHAnsi" w:hAnsiTheme="minorHAnsi" w:cstheme="minorHAnsi"/>
          <w:i/>
          <w:iCs/>
          <w:sz w:val="22"/>
          <w:szCs w:val="22"/>
        </w:rPr>
        <w:t xml:space="preserve"> </w:t>
      </w:r>
      <w:r w:rsidRPr="0035170F">
        <w:rPr>
          <w:rFonts w:asciiTheme="minorHAnsi" w:hAnsiTheme="minorHAnsi" w:cstheme="minorHAnsi"/>
          <w:sz w:val="22"/>
          <w:szCs w:val="22"/>
        </w:rPr>
        <w:t xml:space="preserve">concern with the encoding of temporal points and times relative to the time at which an utterance is spoken. There are </w:t>
      </w:r>
      <w:r w:rsidRPr="0035170F">
        <w:rPr>
          <w:rFonts w:asciiTheme="minorHAnsi" w:hAnsiTheme="minorHAnsi" w:cstheme="minorHAnsi"/>
          <w:iCs/>
          <w:sz w:val="22"/>
          <w:szCs w:val="22"/>
        </w:rPr>
        <w:t xml:space="preserve">several examples of Temporal </w:t>
      </w:r>
      <w:proofErr w:type="spellStart"/>
      <w:r w:rsidRPr="0035170F">
        <w:rPr>
          <w:rFonts w:asciiTheme="minorHAnsi" w:hAnsiTheme="minorHAnsi" w:cstheme="minorHAnsi"/>
          <w:iCs/>
          <w:sz w:val="22"/>
          <w:szCs w:val="22"/>
        </w:rPr>
        <w:t>deixis</w:t>
      </w:r>
      <w:proofErr w:type="spellEnd"/>
      <w:r w:rsidRPr="0035170F">
        <w:rPr>
          <w:rFonts w:asciiTheme="minorHAnsi" w:hAnsiTheme="minorHAnsi" w:cstheme="minorHAnsi"/>
          <w:iCs/>
          <w:sz w:val="22"/>
          <w:szCs w:val="22"/>
        </w:rPr>
        <w:t xml:space="preserve"> found in </w:t>
      </w:r>
      <w:proofErr w:type="gramStart"/>
      <w:r w:rsidRPr="0035170F">
        <w:rPr>
          <w:rFonts w:asciiTheme="minorHAnsi" w:hAnsiTheme="minorHAnsi" w:cstheme="minorHAnsi"/>
          <w:iCs/>
          <w:sz w:val="22"/>
          <w:szCs w:val="22"/>
        </w:rPr>
        <w:t>Novel :</w:t>
      </w:r>
      <w:proofErr w:type="gramEnd"/>
    </w:p>
    <w:p w:rsidR="0035170F" w:rsidRDefault="0079682A" w:rsidP="0035170F">
      <w:pPr>
        <w:pStyle w:val="ListParagraph"/>
        <w:numPr>
          <w:ilvl w:val="0"/>
          <w:numId w:val="13"/>
        </w:numPr>
        <w:tabs>
          <w:tab w:val="left" w:pos="-567"/>
        </w:tabs>
        <w:jc w:val="both"/>
        <w:rPr>
          <w:rFonts w:cstheme="minorHAnsi"/>
          <w:iCs/>
        </w:rPr>
      </w:pPr>
      <w:r w:rsidRPr="0035170F">
        <w:rPr>
          <w:rFonts w:cstheme="minorHAnsi"/>
          <w:i/>
        </w:rPr>
        <w:t xml:space="preserve">We haven’t got Father, and shall not have him </w:t>
      </w:r>
      <w:r w:rsidRPr="0035170F">
        <w:rPr>
          <w:rFonts w:cstheme="minorHAnsi"/>
          <w:b/>
          <w:i/>
        </w:rPr>
        <w:t>for a long time</w:t>
      </w:r>
      <w:r w:rsidRPr="0035170F">
        <w:rPr>
          <w:rFonts w:cstheme="minorHAnsi"/>
          <w:i/>
        </w:rPr>
        <w:t>.’(page 2 line 8)</w:t>
      </w:r>
    </w:p>
    <w:p w:rsidR="0035170F" w:rsidRDefault="0079682A" w:rsidP="0035170F">
      <w:pPr>
        <w:pStyle w:val="ListParagraph"/>
        <w:tabs>
          <w:tab w:val="left" w:pos="-567"/>
        </w:tabs>
        <w:jc w:val="both"/>
        <w:rPr>
          <w:rFonts w:asciiTheme="minorHAnsi" w:hAnsiTheme="minorHAnsi" w:cstheme="minorHAnsi"/>
          <w:sz w:val="22"/>
          <w:szCs w:val="22"/>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For a long time’</w:t>
      </w:r>
      <w:r w:rsidRPr="0035170F">
        <w:rPr>
          <w:rFonts w:asciiTheme="minorHAnsi" w:hAnsiTheme="minorHAnsi" w:cstheme="minorHAnsi"/>
          <w:sz w:val="22"/>
          <w:szCs w:val="22"/>
        </w:rPr>
        <w:t xml:space="preserve"> indicate time that function as adverb of time.</w:t>
      </w:r>
    </w:p>
    <w:p w:rsidR="0035170F" w:rsidRDefault="0079682A" w:rsidP="0035170F">
      <w:pPr>
        <w:pStyle w:val="ListParagraph"/>
        <w:numPr>
          <w:ilvl w:val="0"/>
          <w:numId w:val="13"/>
        </w:numPr>
        <w:tabs>
          <w:tab w:val="left" w:pos="-567"/>
        </w:tabs>
        <w:jc w:val="both"/>
        <w:rPr>
          <w:rFonts w:cstheme="minorHAnsi"/>
          <w:iCs/>
        </w:rPr>
      </w:pPr>
      <w:r w:rsidRPr="0035170F">
        <w:rPr>
          <w:rFonts w:asciiTheme="minorHAnsi" w:hAnsiTheme="minorHAnsi" w:cstheme="minorHAnsi"/>
          <w:i/>
          <w:sz w:val="22"/>
          <w:szCs w:val="22"/>
        </w:rPr>
        <w:t xml:space="preserve">‘I’m the man of the family </w:t>
      </w:r>
      <w:r w:rsidRPr="0035170F">
        <w:rPr>
          <w:rFonts w:asciiTheme="minorHAnsi" w:hAnsiTheme="minorHAnsi" w:cstheme="minorHAnsi"/>
          <w:b/>
          <w:i/>
          <w:sz w:val="22"/>
          <w:szCs w:val="22"/>
        </w:rPr>
        <w:t>now</w:t>
      </w:r>
      <w:r w:rsidRPr="0035170F">
        <w:rPr>
          <w:rFonts w:asciiTheme="minorHAnsi" w:hAnsiTheme="minorHAnsi" w:cstheme="minorHAnsi"/>
          <w:i/>
          <w:sz w:val="22"/>
          <w:szCs w:val="22"/>
        </w:rPr>
        <w:t xml:space="preserve"> Papa is away, and I shall provide the slippers, for he told me to take special care of Mother while he was gone.’(page 9 line 3)</w:t>
      </w:r>
    </w:p>
    <w:p w:rsidR="0035170F" w:rsidRDefault="0079682A" w:rsidP="0035170F">
      <w:pPr>
        <w:pStyle w:val="ListParagraph"/>
        <w:tabs>
          <w:tab w:val="left" w:pos="-567"/>
        </w:tabs>
        <w:jc w:val="both"/>
        <w:rPr>
          <w:rFonts w:cstheme="minorHAnsi"/>
          <w:iCs/>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Now</w:t>
      </w:r>
      <w:r w:rsidRPr="0035170F">
        <w:rPr>
          <w:rFonts w:asciiTheme="minorHAnsi" w:hAnsiTheme="minorHAnsi" w:cstheme="minorHAnsi"/>
          <w:sz w:val="22"/>
          <w:szCs w:val="22"/>
        </w:rPr>
        <w:t>’ indicate time that functions as adverb of time.</w:t>
      </w:r>
    </w:p>
    <w:p w:rsidR="0035170F" w:rsidRDefault="0079682A" w:rsidP="0035170F">
      <w:pPr>
        <w:pStyle w:val="ListParagraph"/>
        <w:numPr>
          <w:ilvl w:val="0"/>
          <w:numId w:val="13"/>
        </w:numPr>
        <w:tabs>
          <w:tab w:val="left" w:pos="-567"/>
        </w:tabs>
        <w:jc w:val="both"/>
        <w:rPr>
          <w:rFonts w:cstheme="minorHAnsi"/>
          <w:iCs/>
        </w:rPr>
      </w:pPr>
      <w:r w:rsidRPr="00311E02">
        <w:rPr>
          <w:rFonts w:asciiTheme="minorHAnsi" w:hAnsiTheme="minorHAnsi" w:cstheme="minorHAnsi"/>
          <w:i/>
          <w:sz w:val="22"/>
          <w:szCs w:val="22"/>
        </w:rPr>
        <w:t xml:space="preserve">‘The funeral shall be </w:t>
      </w:r>
      <w:r w:rsidRPr="00311E02">
        <w:rPr>
          <w:rFonts w:asciiTheme="minorHAnsi" w:hAnsiTheme="minorHAnsi" w:cstheme="minorHAnsi"/>
          <w:b/>
          <w:i/>
          <w:sz w:val="22"/>
          <w:szCs w:val="22"/>
        </w:rPr>
        <w:t>this afternoon</w:t>
      </w:r>
      <w:r w:rsidRPr="00311E02">
        <w:rPr>
          <w:rFonts w:asciiTheme="minorHAnsi" w:hAnsiTheme="minorHAnsi" w:cstheme="minorHAnsi"/>
          <w:i/>
          <w:sz w:val="22"/>
          <w:szCs w:val="22"/>
        </w:rPr>
        <w:t>,…(page 202 line 7)</w:t>
      </w:r>
    </w:p>
    <w:p w:rsidR="0019206D" w:rsidRPr="0035170F" w:rsidRDefault="0079682A" w:rsidP="0035170F">
      <w:pPr>
        <w:pStyle w:val="ListParagraph"/>
        <w:numPr>
          <w:ilvl w:val="0"/>
          <w:numId w:val="13"/>
        </w:numPr>
        <w:tabs>
          <w:tab w:val="left" w:pos="-567"/>
        </w:tabs>
        <w:jc w:val="both"/>
        <w:rPr>
          <w:rFonts w:cstheme="minorHAnsi"/>
          <w:iCs/>
        </w:rPr>
      </w:pPr>
      <w:r w:rsidRPr="0035170F">
        <w:rPr>
          <w:rFonts w:asciiTheme="minorHAnsi" w:hAnsiTheme="minorHAnsi" w:cstheme="minorHAnsi"/>
          <w:sz w:val="22"/>
          <w:szCs w:val="22"/>
        </w:rPr>
        <w:t>The word ‘</w:t>
      </w:r>
      <w:r w:rsidRPr="0035170F">
        <w:rPr>
          <w:rFonts w:asciiTheme="minorHAnsi" w:hAnsiTheme="minorHAnsi" w:cstheme="minorHAnsi"/>
          <w:b/>
          <w:sz w:val="22"/>
          <w:szCs w:val="22"/>
        </w:rPr>
        <w:t>this afternoon</w:t>
      </w:r>
      <w:r w:rsidRPr="0035170F">
        <w:rPr>
          <w:rFonts w:asciiTheme="minorHAnsi" w:hAnsiTheme="minorHAnsi" w:cstheme="minorHAnsi"/>
          <w:sz w:val="22"/>
          <w:szCs w:val="22"/>
        </w:rPr>
        <w:t xml:space="preserve">’ </w:t>
      </w:r>
      <w:proofErr w:type="gramStart"/>
      <w:r w:rsidRPr="0035170F">
        <w:rPr>
          <w:rFonts w:asciiTheme="minorHAnsi" w:hAnsiTheme="minorHAnsi" w:cstheme="minorHAnsi"/>
          <w:sz w:val="22"/>
          <w:szCs w:val="22"/>
        </w:rPr>
        <w:t>indicate</w:t>
      </w:r>
      <w:proofErr w:type="gramEnd"/>
      <w:r w:rsidRPr="0035170F">
        <w:rPr>
          <w:rFonts w:asciiTheme="minorHAnsi" w:hAnsiTheme="minorHAnsi" w:cstheme="minorHAnsi"/>
          <w:sz w:val="22"/>
          <w:szCs w:val="22"/>
        </w:rPr>
        <w:t xml:space="preserve"> time that functions as adverb of time.</w:t>
      </w:r>
      <w:r w:rsidR="0019206D" w:rsidRPr="0035170F">
        <w:rPr>
          <w:rFonts w:asciiTheme="minorHAnsi" w:hAnsiTheme="minorHAnsi" w:cstheme="minorHAnsi"/>
          <w:sz w:val="22"/>
          <w:szCs w:val="22"/>
        </w:rPr>
        <w:t xml:space="preserve"> </w:t>
      </w:r>
    </w:p>
    <w:p w:rsidR="00D1390B" w:rsidRPr="00311E02" w:rsidRDefault="00D1390B" w:rsidP="0035170F">
      <w:pPr>
        <w:pStyle w:val="ListParagraph"/>
        <w:tabs>
          <w:tab w:val="left" w:pos="1239"/>
        </w:tabs>
        <w:ind w:left="0"/>
        <w:jc w:val="both"/>
        <w:rPr>
          <w:rFonts w:asciiTheme="minorHAnsi" w:hAnsiTheme="minorHAnsi" w:cstheme="minorHAnsi"/>
          <w:sz w:val="22"/>
          <w:szCs w:val="22"/>
        </w:rPr>
      </w:pPr>
      <w:r w:rsidRPr="00311E02">
        <w:rPr>
          <w:rFonts w:asciiTheme="minorHAnsi" w:hAnsiTheme="minorHAnsi" w:cstheme="minorHAnsi"/>
          <w:sz w:val="22"/>
          <w:szCs w:val="22"/>
        </w:rPr>
        <w:t>.</w:t>
      </w:r>
    </w:p>
    <w:p w:rsidR="00432CA9" w:rsidRDefault="00432CA9" w:rsidP="00432CA9">
      <w:pPr>
        <w:tabs>
          <w:tab w:val="left" w:pos="709"/>
        </w:tabs>
        <w:spacing w:line="240" w:lineRule="auto"/>
        <w:jc w:val="both"/>
        <w:rPr>
          <w:rFonts w:cstheme="minorHAnsi"/>
        </w:rPr>
      </w:pPr>
      <w:r>
        <w:rPr>
          <w:rFonts w:cstheme="minorHAnsi"/>
        </w:rPr>
        <w:tab/>
        <w:t xml:space="preserve">This study is about </w:t>
      </w:r>
      <w:r w:rsidR="0079682A" w:rsidRPr="00311E02">
        <w:rPr>
          <w:rFonts w:cstheme="minorHAnsi"/>
        </w:rPr>
        <w:t xml:space="preserve">how to apply the result of </w:t>
      </w:r>
      <w:proofErr w:type="spellStart"/>
      <w:r w:rsidR="0079682A" w:rsidRPr="00311E02">
        <w:rPr>
          <w:rFonts w:cstheme="minorHAnsi"/>
        </w:rPr>
        <w:t>Deixis</w:t>
      </w:r>
      <w:proofErr w:type="spellEnd"/>
      <w:r w:rsidR="0079682A" w:rsidRPr="00311E02">
        <w:rPr>
          <w:rFonts w:cstheme="minorHAnsi"/>
        </w:rPr>
        <w:t xml:space="preserve"> found in Louisa May Alcott’s Novel </w:t>
      </w:r>
      <w:r w:rsidR="0079682A" w:rsidRPr="00311E02">
        <w:rPr>
          <w:rFonts w:cstheme="minorHAnsi"/>
          <w:i/>
        </w:rPr>
        <w:t xml:space="preserve">Little Women. </w:t>
      </w:r>
      <w:r w:rsidR="0079682A" w:rsidRPr="00311E02">
        <w:rPr>
          <w:rFonts w:cstheme="minorHAnsi"/>
        </w:rPr>
        <w:t xml:space="preserve">Actually, there are three kinds of </w:t>
      </w:r>
      <w:proofErr w:type="spellStart"/>
      <w:r w:rsidR="0079682A" w:rsidRPr="00311E02">
        <w:rPr>
          <w:rFonts w:cstheme="minorHAnsi"/>
        </w:rPr>
        <w:t>Deixis</w:t>
      </w:r>
      <w:proofErr w:type="spellEnd"/>
      <w:r w:rsidR="0079682A" w:rsidRPr="00311E02">
        <w:rPr>
          <w:rFonts w:cstheme="minorHAnsi"/>
        </w:rPr>
        <w:t xml:space="preserve">: person </w:t>
      </w:r>
      <w:proofErr w:type="spellStart"/>
      <w:r w:rsidR="0079682A" w:rsidRPr="00311E02">
        <w:rPr>
          <w:rFonts w:cstheme="minorHAnsi"/>
        </w:rPr>
        <w:t>deixi,spatial</w:t>
      </w:r>
      <w:proofErr w:type="spellEnd"/>
      <w:r w:rsidR="0079682A" w:rsidRPr="00311E02">
        <w:rPr>
          <w:rFonts w:cstheme="minorHAnsi"/>
        </w:rPr>
        <w:t xml:space="preserve"> </w:t>
      </w:r>
      <w:proofErr w:type="spellStart"/>
      <w:r w:rsidR="0079682A" w:rsidRPr="00311E02">
        <w:rPr>
          <w:rFonts w:cstheme="minorHAnsi"/>
        </w:rPr>
        <w:t>deixis,and</w:t>
      </w:r>
      <w:proofErr w:type="spellEnd"/>
      <w:r w:rsidR="0079682A" w:rsidRPr="00311E02">
        <w:rPr>
          <w:rFonts w:cstheme="minorHAnsi"/>
        </w:rPr>
        <w:t xml:space="preserve"> temporal </w:t>
      </w:r>
      <w:proofErr w:type="spellStart"/>
      <w:r w:rsidR="0079682A" w:rsidRPr="00311E02">
        <w:rPr>
          <w:rFonts w:cstheme="minorHAnsi"/>
        </w:rPr>
        <w:t>deixis</w:t>
      </w:r>
      <w:proofErr w:type="spellEnd"/>
      <w:r w:rsidR="0079682A" w:rsidRPr="00311E02">
        <w:rPr>
          <w:rFonts w:cstheme="minorHAnsi"/>
        </w:rPr>
        <w:t>; however, the application of this study will focus</w:t>
      </w:r>
      <w:r w:rsidR="0079682A" w:rsidRPr="00311E02">
        <w:rPr>
          <w:rFonts w:cstheme="minorHAnsi"/>
          <w:i/>
        </w:rPr>
        <w:t xml:space="preserve"> </w:t>
      </w:r>
      <w:r w:rsidR="0079682A" w:rsidRPr="00311E02">
        <w:rPr>
          <w:rFonts w:cstheme="minorHAnsi"/>
        </w:rPr>
        <w:t>in teaching English especially in teaching grammar about preposition adverb of time.</w:t>
      </w:r>
    </w:p>
    <w:p w:rsidR="00432CA9" w:rsidRDefault="00432CA9" w:rsidP="00432CA9">
      <w:pPr>
        <w:tabs>
          <w:tab w:val="left" w:pos="1239"/>
        </w:tabs>
        <w:spacing w:line="240" w:lineRule="auto"/>
        <w:jc w:val="both"/>
        <w:rPr>
          <w:rFonts w:cstheme="minorHAnsi"/>
        </w:rPr>
      </w:pPr>
    </w:p>
    <w:p w:rsidR="00432CA9" w:rsidRDefault="00432CA9" w:rsidP="00432CA9">
      <w:pPr>
        <w:tabs>
          <w:tab w:val="left" w:pos="1239"/>
        </w:tabs>
        <w:spacing w:line="240" w:lineRule="auto"/>
        <w:jc w:val="both"/>
        <w:rPr>
          <w:rFonts w:cstheme="minorHAnsi"/>
        </w:rPr>
      </w:pPr>
    </w:p>
    <w:p w:rsidR="00FC5B78" w:rsidRPr="00432CA9" w:rsidRDefault="0079682A" w:rsidP="00432CA9">
      <w:pPr>
        <w:tabs>
          <w:tab w:val="left" w:pos="1239"/>
        </w:tabs>
        <w:spacing w:line="240" w:lineRule="auto"/>
        <w:jc w:val="both"/>
        <w:rPr>
          <w:rFonts w:cstheme="minorHAnsi"/>
        </w:rPr>
      </w:pPr>
      <w:r w:rsidRPr="0019206D">
        <w:rPr>
          <w:rFonts w:cstheme="minorHAnsi"/>
          <w:b/>
          <w:sz w:val="24"/>
          <w:szCs w:val="24"/>
        </w:rPr>
        <w:lastRenderedPageBreak/>
        <w:t xml:space="preserve">Conclusion </w:t>
      </w:r>
    </w:p>
    <w:p w:rsidR="00432CA9" w:rsidRDefault="0079682A" w:rsidP="00432CA9">
      <w:pPr>
        <w:pStyle w:val="ListParagraph"/>
        <w:spacing w:after="200"/>
        <w:ind w:left="0" w:firstLine="720"/>
        <w:jc w:val="both"/>
        <w:rPr>
          <w:rFonts w:asciiTheme="minorHAnsi" w:hAnsiTheme="minorHAnsi" w:cstheme="minorHAnsi"/>
          <w:sz w:val="22"/>
          <w:szCs w:val="22"/>
        </w:rPr>
      </w:pPr>
      <w:r w:rsidRPr="00311E02">
        <w:rPr>
          <w:rFonts w:asciiTheme="minorHAnsi" w:hAnsiTheme="minorHAnsi" w:cstheme="minorHAnsi"/>
          <w:sz w:val="22"/>
          <w:szCs w:val="22"/>
        </w:rPr>
        <w:t xml:space="preserve">Based on the research finding and discussion, the writer can draw conclusion that there are four kinds of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found in the novel “Little Women” by Louisa May Alcott (</w:t>
      </w:r>
      <w:r w:rsidRPr="00311E02">
        <w:rPr>
          <w:rFonts w:asciiTheme="minorHAnsi" w:hAnsiTheme="minorHAnsi" w:cstheme="minorHAnsi"/>
          <w:iCs/>
          <w:sz w:val="22"/>
          <w:szCs w:val="22"/>
        </w:rPr>
        <w:t xml:space="preserve">person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 xml:space="preserve">, spatial </w:t>
      </w:r>
      <w:proofErr w:type="spellStart"/>
      <w:r w:rsidRPr="00311E02">
        <w:rPr>
          <w:rFonts w:asciiTheme="minorHAnsi" w:hAnsiTheme="minorHAnsi" w:cstheme="minorHAnsi"/>
          <w:iCs/>
          <w:sz w:val="22"/>
          <w:szCs w:val="22"/>
        </w:rPr>
        <w:t>deixis</w:t>
      </w:r>
      <w:proofErr w:type="gramStart"/>
      <w:r w:rsidRPr="00311E02">
        <w:rPr>
          <w:rFonts w:asciiTheme="minorHAnsi" w:hAnsiTheme="minorHAnsi" w:cstheme="minorHAnsi"/>
          <w:iCs/>
          <w:sz w:val="22"/>
          <w:szCs w:val="22"/>
        </w:rPr>
        <w:t>,and</w:t>
      </w:r>
      <w:proofErr w:type="spellEnd"/>
      <w:proofErr w:type="gramEnd"/>
      <w:r w:rsidRPr="00311E02">
        <w:rPr>
          <w:rFonts w:asciiTheme="minorHAnsi" w:hAnsiTheme="minorHAnsi" w:cstheme="minorHAnsi"/>
          <w:iCs/>
          <w:sz w:val="22"/>
          <w:szCs w:val="22"/>
        </w:rPr>
        <w:t xml:space="preserve"> temporal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w:t>
      </w:r>
      <w:r w:rsidRPr="00311E02">
        <w:rPr>
          <w:rFonts w:asciiTheme="minorHAnsi" w:hAnsiTheme="minorHAnsi" w:cstheme="minorHAnsi"/>
          <w:sz w:val="22"/>
          <w:szCs w:val="22"/>
        </w:rPr>
        <w:t xml:space="preserve">. The </w:t>
      </w:r>
      <w:r w:rsidRPr="00311E02">
        <w:rPr>
          <w:rFonts w:asciiTheme="minorHAnsi" w:hAnsiTheme="minorHAnsi" w:cstheme="minorHAnsi"/>
          <w:iCs/>
          <w:sz w:val="22"/>
          <w:szCs w:val="22"/>
        </w:rPr>
        <w:t xml:space="preserve">person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 xml:space="preserve"> </w:t>
      </w:r>
      <w:r w:rsidRPr="00311E02">
        <w:rPr>
          <w:rFonts w:asciiTheme="minorHAnsi" w:hAnsiTheme="minorHAnsi" w:cstheme="minorHAnsi"/>
          <w:sz w:val="22"/>
          <w:szCs w:val="22"/>
        </w:rPr>
        <w:t xml:space="preserve">is found </w:t>
      </w:r>
      <w:r w:rsidRPr="00311E02">
        <w:rPr>
          <w:rFonts w:asciiTheme="minorHAnsi" w:hAnsiTheme="minorHAnsi" w:cstheme="minorHAnsi"/>
          <w:color w:val="000000"/>
          <w:sz w:val="22"/>
          <w:szCs w:val="22"/>
        </w:rPr>
        <w:t>6839</w:t>
      </w:r>
      <w:r w:rsidRPr="00311E02">
        <w:rPr>
          <w:rFonts w:asciiTheme="minorHAnsi" w:hAnsiTheme="minorHAnsi" w:cstheme="minorHAnsi"/>
          <w:sz w:val="22"/>
          <w:szCs w:val="22"/>
        </w:rPr>
        <w:t xml:space="preserve"> (</w:t>
      </w:r>
      <w:r w:rsidRPr="00311E02">
        <w:rPr>
          <w:rFonts w:asciiTheme="minorHAnsi" w:hAnsiTheme="minorHAnsi" w:cstheme="minorHAnsi"/>
          <w:color w:val="000000"/>
          <w:sz w:val="22"/>
          <w:szCs w:val="22"/>
        </w:rPr>
        <w:t>90.59%</w:t>
      </w:r>
      <w:r w:rsidRPr="00311E02">
        <w:rPr>
          <w:rFonts w:asciiTheme="minorHAnsi" w:hAnsiTheme="minorHAnsi" w:cstheme="minorHAnsi"/>
          <w:sz w:val="22"/>
          <w:szCs w:val="22"/>
        </w:rPr>
        <w:t xml:space="preserve">); the </w:t>
      </w:r>
      <w:r w:rsidRPr="00311E02">
        <w:rPr>
          <w:rFonts w:asciiTheme="minorHAnsi" w:hAnsiTheme="minorHAnsi" w:cstheme="minorHAnsi"/>
          <w:iCs/>
          <w:sz w:val="22"/>
          <w:szCs w:val="22"/>
        </w:rPr>
        <w:t xml:space="preserve">spatial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 xml:space="preserve"> </w:t>
      </w:r>
      <w:r w:rsidRPr="00311E02">
        <w:rPr>
          <w:rFonts w:asciiTheme="minorHAnsi" w:hAnsiTheme="minorHAnsi" w:cstheme="minorHAnsi"/>
          <w:sz w:val="22"/>
          <w:szCs w:val="22"/>
        </w:rPr>
        <w:t xml:space="preserve">is found </w:t>
      </w:r>
      <w:r w:rsidRPr="00311E02">
        <w:rPr>
          <w:rFonts w:asciiTheme="minorHAnsi" w:hAnsiTheme="minorHAnsi" w:cstheme="minorHAnsi"/>
          <w:color w:val="000000"/>
          <w:sz w:val="22"/>
          <w:szCs w:val="22"/>
        </w:rPr>
        <w:t>300</w:t>
      </w:r>
      <w:r w:rsidRPr="00311E02">
        <w:rPr>
          <w:rFonts w:asciiTheme="minorHAnsi" w:hAnsiTheme="minorHAnsi" w:cstheme="minorHAnsi"/>
          <w:sz w:val="22"/>
          <w:szCs w:val="22"/>
        </w:rPr>
        <w:t xml:space="preserve"> (</w:t>
      </w:r>
      <w:r w:rsidRPr="00311E02">
        <w:rPr>
          <w:rFonts w:asciiTheme="minorHAnsi" w:hAnsiTheme="minorHAnsi" w:cstheme="minorHAnsi"/>
          <w:color w:val="000000"/>
          <w:sz w:val="22"/>
          <w:szCs w:val="22"/>
        </w:rPr>
        <w:t>4%</w:t>
      </w:r>
      <w:r w:rsidRPr="00311E02">
        <w:rPr>
          <w:rFonts w:asciiTheme="minorHAnsi" w:hAnsiTheme="minorHAnsi" w:cstheme="minorHAnsi"/>
          <w:sz w:val="22"/>
          <w:szCs w:val="22"/>
        </w:rPr>
        <w:t xml:space="preserve">); and the </w:t>
      </w:r>
      <w:r w:rsidRPr="00311E02">
        <w:rPr>
          <w:rFonts w:asciiTheme="minorHAnsi" w:hAnsiTheme="minorHAnsi" w:cstheme="minorHAnsi"/>
          <w:iCs/>
          <w:sz w:val="22"/>
          <w:szCs w:val="22"/>
        </w:rPr>
        <w:t xml:space="preserve">temporal </w:t>
      </w:r>
      <w:proofErr w:type="spellStart"/>
      <w:r w:rsidRPr="00311E02">
        <w:rPr>
          <w:rFonts w:asciiTheme="minorHAnsi" w:hAnsiTheme="minorHAnsi" w:cstheme="minorHAnsi"/>
          <w:iCs/>
          <w:sz w:val="22"/>
          <w:szCs w:val="22"/>
        </w:rPr>
        <w:t>deixis</w:t>
      </w:r>
      <w:proofErr w:type="spellEnd"/>
      <w:r w:rsidRPr="00311E02">
        <w:rPr>
          <w:rFonts w:asciiTheme="minorHAnsi" w:hAnsiTheme="minorHAnsi" w:cstheme="minorHAnsi"/>
          <w:iCs/>
          <w:sz w:val="22"/>
          <w:szCs w:val="22"/>
        </w:rPr>
        <w:t xml:space="preserve"> </w:t>
      </w:r>
      <w:r w:rsidRPr="00311E02">
        <w:rPr>
          <w:rFonts w:asciiTheme="minorHAnsi" w:hAnsiTheme="minorHAnsi" w:cstheme="minorHAnsi"/>
          <w:sz w:val="22"/>
          <w:szCs w:val="22"/>
        </w:rPr>
        <w:t xml:space="preserve">is found </w:t>
      </w:r>
      <w:r w:rsidRPr="00311E02">
        <w:rPr>
          <w:rFonts w:asciiTheme="minorHAnsi" w:hAnsiTheme="minorHAnsi" w:cstheme="minorHAnsi"/>
          <w:color w:val="000000"/>
          <w:sz w:val="22"/>
          <w:szCs w:val="22"/>
        </w:rPr>
        <w:t>410</w:t>
      </w:r>
      <w:r w:rsidRPr="00311E02">
        <w:rPr>
          <w:rFonts w:asciiTheme="minorHAnsi" w:hAnsiTheme="minorHAnsi" w:cstheme="minorHAnsi"/>
          <w:sz w:val="22"/>
          <w:szCs w:val="22"/>
        </w:rPr>
        <w:t xml:space="preserve"> (</w:t>
      </w:r>
      <w:r w:rsidRPr="00311E02">
        <w:rPr>
          <w:rFonts w:asciiTheme="minorHAnsi" w:hAnsiTheme="minorHAnsi" w:cstheme="minorHAnsi"/>
          <w:color w:val="000000"/>
          <w:sz w:val="22"/>
          <w:szCs w:val="22"/>
        </w:rPr>
        <w:t>5%</w:t>
      </w:r>
      <w:r w:rsidRPr="00311E02">
        <w:rPr>
          <w:rFonts w:asciiTheme="minorHAnsi" w:hAnsiTheme="minorHAnsi" w:cstheme="minorHAnsi"/>
          <w:sz w:val="22"/>
          <w:szCs w:val="22"/>
        </w:rPr>
        <w:t xml:space="preserve">). Thus, the person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is the use of mostly dominant of all kinds of </w:t>
      </w:r>
      <w:proofErr w:type="spellStart"/>
      <w:r w:rsidRPr="00311E02">
        <w:rPr>
          <w:rFonts w:asciiTheme="minorHAnsi" w:hAnsiTheme="minorHAnsi" w:cstheme="minorHAnsi"/>
          <w:sz w:val="22"/>
          <w:szCs w:val="22"/>
        </w:rPr>
        <w:t>deixis</w:t>
      </w:r>
      <w:proofErr w:type="spellEnd"/>
      <w:r w:rsidRPr="00311E02">
        <w:rPr>
          <w:rFonts w:asciiTheme="minorHAnsi" w:hAnsiTheme="minorHAnsi" w:cstheme="minorHAnsi"/>
          <w:sz w:val="22"/>
          <w:szCs w:val="22"/>
        </w:rPr>
        <w:t xml:space="preserve"> in Louisa May Alcott’s Novel </w:t>
      </w:r>
      <w:r w:rsidRPr="00311E02">
        <w:rPr>
          <w:rFonts w:asciiTheme="minorHAnsi" w:hAnsiTheme="minorHAnsi" w:cstheme="minorHAnsi"/>
          <w:i/>
          <w:sz w:val="22"/>
          <w:szCs w:val="22"/>
        </w:rPr>
        <w:t>Little Women</w:t>
      </w:r>
      <w:r w:rsidR="0019206D" w:rsidRPr="00311E02">
        <w:rPr>
          <w:rFonts w:asciiTheme="minorHAnsi" w:hAnsiTheme="minorHAnsi" w:cstheme="minorHAnsi"/>
          <w:b/>
          <w:sz w:val="22"/>
          <w:szCs w:val="22"/>
        </w:rPr>
        <w:t xml:space="preserve"> </w:t>
      </w:r>
      <w:r w:rsidR="0019206D" w:rsidRPr="00311E02">
        <w:rPr>
          <w:rFonts w:asciiTheme="minorHAnsi" w:hAnsiTheme="minorHAnsi" w:cstheme="minorHAnsi"/>
          <w:sz w:val="22"/>
          <w:szCs w:val="22"/>
        </w:rPr>
        <w:t xml:space="preserve">because </w:t>
      </w:r>
      <w:r w:rsidR="00EC3F38" w:rsidRPr="00311E02">
        <w:rPr>
          <w:rFonts w:asciiTheme="minorHAnsi" w:hAnsiTheme="minorHAnsi" w:cstheme="minorHAnsi"/>
          <w:sz w:val="22"/>
          <w:szCs w:val="22"/>
        </w:rPr>
        <w:t xml:space="preserve">the speaker mostly operates on basic three part </w:t>
      </w:r>
      <w:proofErr w:type="spellStart"/>
      <w:r w:rsidR="00EC3F38" w:rsidRPr="00311E02">
        <w:rPr>
          <w:rFonts w:asciiTheme="minorHAnsi" w:hAnsiTheme="minorHAnsi" w:cstheme="minorHAnsi"/>
          <w:sz w:val="22"/>
          <w:szCs w:val="22"/>
        </w:rPr>
        <w:t>divisionexemplified</w:t>
      </w:r>
      <w:proofErr w:type="spellEnd"/>
      <w:r w:rsidR="00EC3F38" w:rsidRPr="00311E02">
        <w:rPr>
          <w:rFonts w:asciiTheme="minorHAnsi" w:hAnsiTheme="minorHAnsi" w:cstheme="minorHAnsi"/>
          <w:sz w:val="22"/>
          <w:szCs w:val="22"/>
        </w:rPr>
        <w:t xml:space="preserve"> by the pronouns for first </w:t>
      </w:r>
      <w:proofErr w:type="gramStart"/>
      <w:r w:rsidR="00EC3F38" w:rsidRPr="00311E02">
        <w:rPr>
          <w:rFonts w:asciiTheme="minorHAnsi" w:hAnsiTheme="minorHAnsi" w:cstheme="minorHAnsi"/>
          <w:sz w:val="22"/>
          <w:szCs w:val="22"/>
        </w:rPr>
        <w:t>person(</w:t>
      </w:r>
      <w:proofErr w:type="gramEnd"/>
      <w:r w:rsidR="00EC3F38" w:rsidRPr="00311E02">
        <w:rPr>
          <w:rFonts w:asciiTheme="minorHAnsi" w:hAnsiTheme="minorHAnsi" w:cstheme="minorHAnsi"/>
          <w:sz w:val="22"/>
          <w:szCs w:val="22"/>
        </w:rPr>
        <w:t xml:space="preserve"> </w:t>
      </w:r>
      <w:r w:rsidR="00EC3F38" w:rsidRPr="00311E02">
        <w:rPr>
          <w:rFonts w:asciiTheme="minorHAnsi" w:hAnsiTheme="minorHAnsi" w:cstheme="minorHAnsi"/>
          <w:i/>
          <w:iCs/>
          <w:sz w:val="22"/>
          <w:szCs w:val="22"/>
        </w:rPr>
        <w:t>I</w:t>
      </w:r>
      <w:r w:rsidR="00EC3F38" w:rsidRPr="00311E02">
        <w:rPr>
          <w:rFonts w:asciiTheme="minorHAnsi" w:hAnsiTheme="minorHAnsi" w:cstheme="minorHAnsi"/>
          <w:sz w:val="22"/>
          <w:szCs w:val="22"/>
        </w:rPr>
        <w:t>), second person (</w:t>
      </w:r>
      <w:r w:rsidR="00EC3F38" w:rsidRPr="00311E02">
        <w:rPr>
          <w:rFonts w:asciiTheme="minorHAnsi" w:hAnsiTheme="minorHAnsi" w:cstheme="minorHAnsi"/>
          <w:i/>
          <w:iCs/>
          <w:sz w:val="22"/>
          <w:szCs w:val="22"/>
        </w:rPr>
        <w:t>you</w:t>
      </w:r>
      <w:r w:rsidR="00EC3F38" w:rsidRPr="00311E02">
        <w:rPr>
          <w:rFonts w:asciiTheme="minorHAnsi" w:hAnsiTheme="minorHAnsi" w:cstheme="minorHAnsi"/>
          <w:sz w:val="22"/>
          <w:szCs w:val="22"/>
        </w:rPr>
        <w:t>) and third person (</w:t>
      </w:r>
      <w:r w:rsidR="00EC3F38" w:rsidRPr="00311E02">
        <w:rPr>
          <w:rFonts w:asciiTheme="minorHAnsi" w:hAnsiTheme="minorHAnsi" w:cstheme="minorHAnsi"/>
          <w:i/>
          <w:iCs/>
          <w:sz w:val="22"/>
          <w:szCs w:val="22"/>
        </w:rPr>
        <w:t>he, or she</w:t>
      </w:r>
      <w:r w:rsidR="00EC3F38" w:rsidRPr="00311E02">
        <w:rPr>
          <w:rFonts w:asciiTheme="minorHAnsi" w:hAnsiTheme="minorHAnsi" w:cstheme="minorHAnsi"/>
          <w:sz w:val="22"/>
          <w:szCs w:val="22"/>
        </w:rPr>
        <w:t>) in communicative something (not directly said) about the speaker’s view of his or her relationship with the addressee.</w:t>
      </w:r>
      <w:r w:rsidR="00FC5B78" w:rsidRPr="00311E02">
        <w:rPr>
          <w:rFonts w:asciiTheme="minorHAnsi" w:hAnsiTheme="minorHAnsi" w:cstheme="minorHAnsi"/>
          <w:b/>
          <w:sz w:val="22"/>
          <w:szCs w:val="22"/>
        </w:rPr>
        <w:t xml:space="preserve"> </w:t>
      </w:r>
      <w:r w:rsidR="00FC5B78" w:rsidRPr="00311E02">
        <w:rPr>
          <w:rFonts w:asciiTheme="minorHAnsi" w:hAnsiTheme="minorHAnsi" w:cstheme="minorHAnsi"/>
          <w:sz w:val="22"/>
          <w:szCs w:val="22"/>
        </w:rPr>
        <w:t xml:space="preserve">The application of teaching English using </w:t>
      </w:r>
      <w:proofErr w:type="spellStart"/>
      <w:r w:rsidR="00FC5B78" w:rsidRPr="00311E02">
        <w:rPr>
          <w:rFonts w:asciiTheme="minorHAnsi" w:hAnsiTheme="minorHAnsi" w:cstheme="minorHAnsi"/>
          <w:sz w:val="22"/>
          <w:szCs w:val="22"/>
        </w:rPr>
        <w:t>Deixis</w:t>
      </w:r>
      <w:proofErr w:type="spellEnd"/>
      <w:r w:rsidR="00FC5B78" w:rsidRPr="00311E02">
        <w:rPr>
          <w:rFonts w:asciiTheme="minorHAnsi" w:hAnsiTheme="minorHAnsi" w:cstheme="minorHAnsi"/>
          <w:sz w:val="22"/>
          <w:szCs w:val="22"/>
        </w:rPr>
        <w:t xml:space="preserve"> found in Louisa May Alcott’s Novel </w:t>
      </w:r>
      <w:r w:rsidR="00FC5B78" w:rsidRPr="00311E02">
        <w:rPr>
          <w:rFonts w:asciiTheme="minorHAnsi" w:hAnsiTheme="minorHAnsi" w:cstheme="minorHAnsi"/>
          <w:i/>
          <w:sz w:val="22"/>
          <w:szCs w:val="22"/>
        </w:rPr>
        <w:t xml:space="preserve">Little Women </w:t>
      </w:r>
      <w:r w:rsidR="00FC5B78" w:rsidRPr="00311E02">
        <w:rPr>
          <w:rFonts w:asciiTheme="minorHAnsi" w:hAnsiTheme="minorHAnsi" w:cstheme="minorHAnsi"/>
          <w:sz w:val="22"/>
          <w:szCs w:val="22"/>
        </w:rPr>
        <w:t xml:space="preserve">is teaching English grammar especially preposition adverb of time. Kind of </w:t>
      </w:r>
      <w:proofErr w:type="spellStart"/>
      <w:r w:rsidR="00FC5B78" w:rsidRPr="00311E02">
        <w:rPr>
          <w:rFonts w:asciiTheme="minorHAnsi" w:hAnsiTheme="minorHAnsi" w:cstheme="minorHAnsi"/>
          <w:sz w:val="22"/>
          <w:szCs w:val="22"/>
        </w:rPr>
        <w:t>deixis</w:t>
      </w:r>
      <w:proofErr w:type="spellEnd"/>
      <w:r w:rsidR="00FC5B78" w:rsidRPr="00311E02">
        <w:rPr>
          <w:rFonts w:asciiTheme="minorHAnsi" w:hAnsiTheme="minorHAnsi" w:cstheme="minorHAnsi"/>
          <w:sz w:val="22"/>
          <w:szCs w:val="22"/>
        </w:rPr>
        <w:t xml:space="preserve">; temporal </w:t>
      </w:r>
      <w:proofErr w:type="spellStart"/>
      <w:r w:rsidR="00FC5B78" w:rsidRPr="00311E02">
        <w:rPr>
          <w:rFonts w:asciiTheme="minorHAnsi" w:hAnsiTheme="minorHAnsi" w:cstheme="minorHAnsi"/>
          <w:sz w:val="22"/>
          <w:szCs w:val="22"/>
        </w:rPr>
        <w:t>deixis</w:t>
      </w:r>
      <w:proofErr w:type="spellEnd"/>
      <w:r w:rsidR="00FC5B78" w:rsidRPr="00311E02">
        <w:rPr>
          <w:rFonts w:asciiTheme="minorHAnsi" w:hAnsiTheme="minorHAnsi" w:cstheme="minorHAnsi"/>
          <w:sz w:val="22"/>
          <w:szCs w:val="22"/>
        </w:rPr>
        <w:t xml:space="preserve"> can implements to adverb of time in Junior High School at 7 class. </w:t>
      </w:r>
    </w:p>
    <w:p w:rsidR="00432CA9" w:rsidRDefault="00432CA9" w:rsidP="00432CA9">
      <w:pPr>
        <w:pStyle w:val="ListParagraph"/>
        <w:ind w:left="0"/>
        <w:jc w:val="both"/>
        <w:rPr>
          <w:rFonts w:asciiTheme="minorHAnsi" w:hAnsiTheme="minorHAnsi" w:cstheme="minorHAnsi"/>
          <w:sz w:val="22"/>
          <w:szCs w:val="22"/>
        </w:rPr>
      </w:pPr>
    </w:p>
    <w:p w:rsidR="00FC5B78" w:rsidRPr="00432CA9" w:rsidRDefault="00FC5B78" w:rsidP="00432CA9">
      <w:pPr>
        <w:pStyle w:val="ListParagraph"/>
        <w:spacing w:after="200"/>
        <w:ind w:left="0"/>
        <w:jc w:val="both"/>
        <w:rPr>
          <w:rFonts w:asciiTheme="minorHAnsi" w:hAnsiTheme="minorHAnsi" w:cstheme="minorHAnsi"/>
          <w:sz w:val="22"/>
          <w:szCs w:val="22"/>
        </w:rPr>
      </w:pPr>
      <w:r w:rsidRPr="0019206D">
        <w:rPr>
          <w:rFonts w:cstheme="minorHAnsi"/>
          <w:b/>
        </w:rPr>
        <w:t>Bibliography</w:t>
      </w:r>
    </w:p>
    <w:p w:rsidR="00FC5B78" w:rsidRPr="00311E02" w:rsidRDefault="00FC5B78" w:rsidP="0035170F">
      <w:pPr>
        <w:pStyle w:val="ListParagraph"/>
        <w:ind w:left="0"/>
        <w:rPr>
          <w:rFonts w:asciiTheme="minorHAnsi" w:hAnsiTheme="minorHAnsi" w:cstheme="minorHAnsi"/>
          <w:sz w:val="22"/>
          <w:szCs w:val="22"/>
        </w:rPr>
      </w:pPr>
      <w:r w:rsidRPr="00311E02">
        <w:rPr>
          <w:rFonts w:asciiTheme="minorHAnsi" w:hAnsiTheme="minorHAnsi" w:cstheme="minorHAnsi"/>
          <w:sz w:val="22"/>
          <w:szCs w:val="22"/>
        </w:rPr>
        <w:t xml:space="preserve">Alcott, Louisa May. 2011. </w:t>
      </w:r>
      <w:r w:rsidRPr="00311E02">
        <w:rPr>
          <w:rFonts w:asciiTheme="minorHAnsi" w:hAnsiTheme="minorHAnsi" w:cstheme="minorHAnsi"/>
          <w:i/>
          <w:sz w:val="22"/>
          <w:szCs w:val="22"/>
        </w:rPr>
        <w:t>Little Women</w:t>
      </w:r>
      <w:r w:rsidRPr="00311E02">
        <w:rPr>
          <w:rFonts w:asciiTheme="minorHAnsi" w:hAnsiTheme="minorHAnsi" w:cstheme="minorHAnsi"/>
          <w:sz w:val="22"/>
          <w:szCs w:val="22"/>
        </w:rPr>
        <w:t xml:space="preserve">. Jakarta: </w:t>
      </w:r>
      <w:proofErr w:type="spellStart"/>
      <w:r w:rsidRPr="00311E02">
        <w:rPr>
          <w:rFonts w:asciiTheme="minorHAnsi" w:hAnsiTheme="minorHAnsi" w:cstheme="minorHAnsi"/>
          <w:sz w:val="22"/>
          <w:szCs w:val="22"/>
        </w:rPr>
        <w:t>Bukune</w:t>
      </w:r>
      <w:proofErr w:type="spellEnd"/>
      <w:r w:rsidRPr="00311E02">
        <w:rPr>
          <w:rFonts w:asciiTheme="minorHAnsi" w:hAnsiTheme="minorHAnsi" w:cstheme="minorHAnsi"/>
          <w:sz w:val="22"/>
          <w:szCs w:val="22"/>
        </w:rPr>
        <w:t>. (</w:t>
      </w:r>
      <w:proofErr w:type="gramStart"/>
      <w:r w:rsidRPr="00311E02">
        <w:rPr>
          <w:rFonts w:asciiTheme="minorHAnsi" w:hAnsiTheme="minorHAnsi" w:cstheme="minorHAnsi"/>
          <w:sz w:val="22"/>
          <w:szCs w:val="22"/>
        </w:rPr>
        <w:t>translated</w:t>
      </w:r>
      <w:proofErr w:type="gramEnd"/>
      <w:r w:rsidRPr="00311E02">
        <w:rPr>
          <w:rFonts w:asciiTheme="minorHAnsi" w:hAnsiTheme="minorHAnsi" w:cstheme="minorHAnsi"/>
          <w:sz w:val="22"/>
          <w:szCs w:val="22"/>
        </w:rPr>
        <w:t>)</w:t>
      </w:r>
    </w:p>
    <w:p w:rsidR="00FC5B78" w:rsidRPr="00311E02" w:rsidRDefault="00FC5B78" w:rsidP="0035170F">
      <w:pPr>
        <w:pStyle w:val="ListParagraph"/>
        <w:ind w:left="0"/>
        <w:rPr>
          <w:rFonts w:asciiTheme="minorHAnsi" w:hAnsiTheme="minorHAnsi" w:cstheme="minorHAnsi"/>
          <w:sz w:val="22"/>
          <w:szCs w:val="22"/>
        </w:rPr>
      </w:pPr>
    </w:p>
    <w:p w:rsidR="00FC5B78" w:rsidRPr="00311E02" w:rsidRDefault="00FC5B78" w:rsidP="0035170F">
      <w:pPr>
        <w:pStyle w:val="ListParagraph"/>
        <w:ind w:left="0"/>
        <w:rPr>
          <w:rFonts w:asciiTheme="minorHAnsi" w:hAnsiTheme="minorHAnsi" w:cstheme="minorHAnsi"/>
          <w:sz w:val="22"/>
          <w:szCs w:val="22"/>
        </w:rPr>
      </w:pPr>
      <w:proofErr w:type="spellStart"/>
      <w:r w:rsidRPr="00311E02">
        <w:rPr>
          <w:rFonts w:asciiTheme="minorHAnsi" w:hAnsiTheme="minorHAnsi" w:cstheme="minorHAnsi"/>
          <w:sz w:val="22"/>
          <w:szCs w:val="22"/>
        </w:rPr>
        <w:t>Arikunto</w:t>
      </w:r>
      <w:proofErr w:type="spellEnd"/>
      <w:r w:rsidRPr="00311E02">
        <w:rPr>
          <w:rFonts w:asciiTheme="minorHAnsi" w:hAnsiTheme="minorHAnsi" w:cstheme="minorHAnsi"/>
          <w:sz w:val="22"/>
          <w:szCs w:val="22"/>
        </w:rPr>
        <w:t xml:space="preserve">, </w:t>
      </w:r>
      <w:proofErr w:type="spellStart"/>
      <w:r w:rsidRPr="00311E02">
        <w:rPr>
          <w:rFonts w:asciiTheme="minorHAnsi" w:hAnsiTheme="minorHAnsi" w:cstheme="minorHAnsi"/>
          <w:sz w:val="22"/>
          <w:szCs w:val="22"/>
        </w:rPr>
        <w:t>Suharsimi</w:t>
      </w:r>
      <w:proofErr w:type="spellEnd"/>
      <w:r w:rsidRPr="00311E02">
        <w:rPr>
          <w:rFonts w:asciiTheme="minorHAnsi" w:hAnsiTheme="minorHAnsi" w:cstheme="minorHAnsi"/>
          <w:sz w:val="22"/>
          <w:szCs w:val="22"/>
        </w:rPr>
        <w:t xml:space="preserve">. 2013. </w:t>
      </w:r>
      <w:proofErr w:type="spellStart"/>
      <w:r w:rsidR="00432CA9">
        <w:rPr>
          <w:rFonts w:asciiTheme="minorHAnsi" w:hAnsiTheme="minorHAnsi" w:cstheme="minorHAnsi"/>
          <w:i/>
          <w:sz w:val="22"/>
          <w:szCs w:val="22"/>
        </w:rPr>
        <w:t>Prosedur</w:t>
      </w:r>
      <w:proofErr w:type="spellEnd"/>
      <w:r w:rsidR="00432CA9">
        <w:rPr>
          <w:rFonts w:asciiTheme="minorHAnsi" w:hAnsiTheme="minorHAnsi" w:cstheme="minorHAnsi"/>
          <w:i/>
          <w:sz w:val="22"/>
          <w:szCs w:val="22"/>
        </w:rPr>
        <w:t xml:space="preserve"> </w:t>
      </w:r>
      <w:proofErr w:type="spellStart"/>
      <w:r w:rsidR="00432CA9">
        <w:rPr>
          <w:rFonts w:asciiTheme="minorHAnsi" w:hAnsiTheme="minorHAnsi" w:cstheme="minorHAnsi"/>
          <w:i/>
          <w:sz w:val="22"/>
          <w:szCs w:val="22"/>
        </w:rPr>
        <w:t>Penelitian</w:t>
      </w:r>
      <w:proofErr w:type="spellEnd"/>
      <w:r w:rsidR="00432CA9">
        <w:rPr>
          <w:rFonts w:asciiTheme="minorHAnsi" w:hAnsiTheme="minorHAnsi" w:cstheme="minorHAnsi"/>
          <w:i/>
          <w:sz w:val="22"/>
          <w:szCs w:val="22"/>
        </w:rPr>
        <w:t xml:space="preserve"> </w:t>
      </w:r>
      <w:proofErr w:type="spellStart"/>
      <w:r w:rsidR="00432CA9">
        <w:rPr>
          <w:rFonts w:asciiTheme="minorHAnsi" w:hAnsiTheme="minorHAnsi" w:cstheme="minorHAnsi"/>
          <w:i/>
          <w:sz w:val="22"/>
          <w:szCs w:val="22"/>
        </w:rPr>
        <w:t>S</w:t>
      </w:r>
      <w:r w:rsidRPr="00311E02">
        <w:rPr>
          <w:rFonts w:asciiTheme="minorHAnsi" w:hAnsiTheme="minorHAnsi" w:cstheme="minorHAnsi"/>
          <w:i/>
          <w:sz w:val="22"/>
          <w:szCs w:val="22"/>
        </w:rPr>
        <w:t>uatu</w:t>
      </w:r>
      <w:proofErr w:type="spellEnd"/>
      <w:r w:rsidRPr="00311E02">
        <w:rPr>
          <w:rFonts w:asciiTheme="minorHAnsi" w:hAnsiTheme="minorHAnsi" w:cstheme="minorHAnsi"/>
          <w:i/>
          <w:sz w:val="22"/>
          <w:szCs w:val="22"/>
        </w:rPr>
        <w:t xml:space="preserve"> </w:t>
      </w:r>
      <w:proofErr w:type="spellStart"/>
      <w:r w:rsidRPr="00311E02">
        <w:rPr>
          <w:rFonts w:asciiTheme="minorHAnsi" w:hAnsiTheme="minorHAnsi" w:cstheme="minorHAnsi"/>
          <w:i/>
          <w:sz w:val="22"/>
          <w:szCs w:val="22"/>
        </w:rPr>
        <w:t>Pendekatan</w:t>
      </w:r>
      <w:proofErr w:type="spellEnd"/>
      <w:r w:rsidRPr="00311E02">
        <w:rPr>
          <w:rFonts w:asciiTheme="minorHAnsi" w:hAnsiTheme="minorHAnsi" w:cstheme="minorHAnsi"/>
          <w:i/>
          <w:sz w:val="22"/>
          <w:szCs w:val="22"/>
        </w:rPr>
        <w:t xml:space="preserve"> </w:t>
      </w:r>
      <w:proofErr w:type="spellStart"/>
      <w:r w:rsidRPr="00311E02">
        <w:rPr>
          <w:rFonts w:asciiTheme="minorHAnsi" w:hAnsiTheme="minorHAnsi" w:cstheme="minorHAnsi"/>
          <w:i/>
          <w:sz w:val="22"/>
          <w:szCs w:val="22"/>
        </w:rPr>
        <w:t>Praktik</w:t>
      </w:r>
      <w:proofErr w:type="spellEnd"/>
      <w:r w:rsidRPr="00311E02">
        <w:rPr>
          <w:rFonts w:asciiTheme="minorHAnsi" w:hAnsiTheme="minorHAnsi" w:cstheme="minorHAnsi"/>
          <w:sz w:val="22"/>
          <w:szCs w:val="22"/>
        </w:rPr>
        <w:t xml:space="preserve">. Jakarta: PT </w:t>
      </w:r>
      <w:proofErr w:type="spellStart"/>
      <w:r w:rsidRPr="00311E02">
        <w:rPr>
          <w:rFonts w:asciiTheme="minorHAnsi" w:hAnsiTheme="minorHAnsi" w:cstheme="minorHAnsi"/>
          <w:sz w:val="22"/>
          <w:szCs w:val="22"/>
        </w:rPr>
        <w:t>Rineka</w:t>
      </w:r>
      <w:proofErr w:type="spellEnd"/>
      <w:r w:rsidRPr="00311E02">
        <w:rPr>
          <w:rFonts w:asciiTheme="minorHAnsi" w:hAnsiTheme="minorHAnsi" w:cstheme="minorHAnsi"/>
          <w:sz w:val="22"/>
          <w:szCs w:val="22"/>
        </w:rPr>
        <w:t xml:space="preserve"> </w:t>
      </w:r>
      <w:proofErr w:type="spellStart"/>
      <w:r w:rsidRPr="00311E02">
        <w:rPr>
          <w:rFonts w:asciiTheme="minorHAnsi" w:hAnsiTheme="minorHAnsi" w:cstheme="minorHAnsi"/>
          <w:sz w:val="22"/>
          <w:szCs w:val="22"/>
        </w:rPr>
        <w:t>Cipta</w:t>
      </w:r>
      <w:proofErr w:type="spellEnd"/>
      <w:r w:rsidRPr="00311E02">
        <w:rPr>
          <w:rFonts w:asciiTheme="minorHAnsi" w:hAnsiTheme="minorHAnsi" w:cstheme="minorHAnsi"/>
          <w:sz w:val="22"/>
          <w:szCs w:val="22"/>
        </w:rPr>
        <w:t>.</w:t>
      </w:r>
    </w:p>
    <w:p w:rsidR="00FC5B78" w:rsidRPr="00311E02" w:rsidRDefault="00FC5B78" w:rsidP="0035170F">
      <w:pPr>
        <w:pStyle w:val="ListParagraph"/>
        <w:ind w:left="0"/>
        <w:rPr>
          <w:rFonts w:asciiTheme="minorHAnsi" w:hAnsiTheme="minorHAnsi" w:cstheme="minorHAnsi"/>
          <w:sz w:val="22"/>
          <w:szCs w:val="22"/>
        </w:rPr>
      </w:pPr>
    </w:p>
    <w:p w:rsidR="00FC5B78" w:rsidRPr="00311E02" w:rsidRDefault="00FC5B78" w:rsidP="0035170F">
      <w:pPr>
        <w:pStyle w:val="ListParagraph"/>
        <w:ind w:left="0"/>
        <w:rPr>
          <w:rFonts w:asciiTheme="minorHAnsi" w:hAnsiTheme="minorHAnsi" w:cstheme="minorHAnsi"/>
          <w:sz w:val="22"/>
          <w:szCs w:val="22"/>
        </w:rPr>
      </w:pPr>
      <w:r w:rsidRPr="00311E02">
        <w:rPr>
          <w:rFonts w:asciiTheme="minorHAnsi" w:hAnsiTheme="minorHAnsi" w:cstheme="minorHAnsi"/>
          <w:sz w:val="22"/>
          <w:szCs w:val="22"/>
        </w:rPr>
        <w:t xml:space="preserve">Brown, H. Douglas. 2000. </w:t>
      </w:r>
      <w:r w:rsidR="00432CA9">
        <w:rPr>
          <w:rFonts w:asciiTheme="minorHAnsi" w:hAnsiTheme="minorHAnsi" w:cstheme="minorHAnsi"/>
          <w:i/>
          <w:sz w:val="22"/>
          <w:szCs w:val="22"/>
        </w:rPr>
        <w:t xml:space="preserve">Teaching by Principles </w:t>
      </w:r>
      <w:proofErr w:type="gramStart"/>
      <w:r w:rsidR="00432CA9">
        <w:rPr>
          <w:rFonts w:asciiTheme="minorHAnsi" w:hAnsiTheme="minorHAnsi" w:cstheme="minorHAnsi"/>
          <w:i/>
          <w:sz w:val="22"/>
          <w:szCs w:val="22"/>
        </w:rPr>
        <w:t>A</w:t>
      </w:r>
      <w:r w:rsidRPr="00311E02">
        <w:rPr>
          <w:rFonts w:asciiTheme="minorHAnsi" w:hAnsiTheme="minorHAnsi" w:cstheme="minorHAnsi"/>
          <w:i/>
          <w:sz w:val="22"/>
          <w:szCs w:val="22"/>
        </w:rPr>
        <w:t>n</w:t>
      </w:r>
      <w:proofErr w:type="gramEnd"/>
      <w:r w:rsidRPr="00311E02">
        <w:rPr>
          <w:rFonts w:asciiTheme="minorHAnsi" w:hAnsiTheme="minorHAnsi" w:cstheme="minorHAnsi"/>
          <w:i/>
          <w:sz w:val="22"/>
          <w:szCs w:val="22"/>
        </w:rPr>
        <w:t xml:space="preserve"> Interactive Approach to Language Pedagogy</w:t>
      </w:r>
      <w:r w:rsidRPr="00311E02">
        <w:rPr>
          <w:rFonts w:asciiTheme="minorHAnsi" w:hAnsiTheme="minorHAnsi" w:cstheme="minorHAnsi"/>
          <w:sz w:val="22"/>
          <w:szCs w:val="22"/>
        </w:rPr>
        <w:t xml:space="preserve">. San </w:t>
      </w:r>
      <w:proofErr w:type="spellStart"/>
      <w:r w:rsidRPr="00311E02">
        <w:rPr>
          <w:rFonts w:asciiTheme="minorHAnsi" w:hAnsiTheme="minorHAnsi" w:cstheme="minorHAnsi"/>
          <w:sz w:val="22"/>
          <w:szCs w:val="22"/>
        </w:rPr>
        <w:t>Fransisco</w:t>
      </w:r>
      <w:proofErr w:type="spellEnd"/>
      <w:r w:rsidRPr="00311E02">
        <w:rPr>
          <w:rFonts w:asciiTheme="minorHAnsi" w:hAnsiTheme="minorHAnsi" w:cstheme="minorHAnsi"/>
          <w:sz w:val="22"/>
          <w:szCs w:val="22"/>
        </w:rPr>
        <w:t>: Longman.</w:t>
      </w:r>
    </w:p>
    <w:p w:rsidR="00FC5B78" w:rsidRPr="00311E02" w:rsidRDefault="00FC5B78" w:rsidP="0035170F">
      <w:pPr>
        <w:pStyle w:val="ListParagraph"/>
        <w:ind w:left="0"/>
        <w:rPr>
          <w:rFonts w:asciiTheme="minorHAnsi" w:hAnsiTheme="minorHAnsi" w:cstheme="minorHAnsi"/>
          <w:sz w:val="22"/>
          <w:szCs w:val="22"/>
        </w:rPr>
      </w:pPr>
    </w:p>
    <w:p w:rsidR="00FC5B78" w:rsidRPr="00311E02" w:rsidRDefault="00FC5B78" w:rsidP="0035170F">
      <w:pPr>
        <w:pStyle w:val="ListParagraph"/>
        <w:autoSpaceDE w:val="0"/>
        <w:autoSpaceDN w:val="0"/>
        <w:adjustRightInd w:val="0"/>
        <w:ind w:left="0"/>
        <w:jc w:val="both"/>
        <w:rPr>
          <w:rFonts w:asciiTheme="minorHAnsi" w:hAnsiTheme="minorHAnsi" w:cstheme="minorHAnsi"/>
          <w:sz w:val="22"/>
          <w:szCs w:val="22"/>
        </w:rPr>
      </w:pPr>
      <w:r w:rsidRPr="00311E02">
        <w:rPr>
          <w:rFonts w:asciiTheme="minorHAnsi" w:hAnsiTheme="minorHAnsi" w:cstheme="minorHAnsi"/>
          <w:bCs/>
          <w:sz w:val="22"/>
          <w:szCs w:val="22"/>
        </w:rPr>
        <w:t xml:space="preserve">Creswell, </w:t>
      </w:r>
      <w:r w:rsidRPr="00311E02">
        <w:rPr>
          <w:rFonts w:asciiTheme="minorHAnsi" w:hAnsiTheme="minorHAnsi" w:cstheme="minorHAnsi"/>
          <w:sz w:val="22"/>
          <w:szCs w:val="22"/>
        </w:rPr>
        <w:t>John W</w:t>
      </w:r>
      <w:r w:rsidRPr="00311E02">
        <w:rPr>
          <w:rFonts w:asciiTheme="minorHAnsi" w:hAnsiTheme="minorHAnsi" w:cstheme="minorHAnsi"/>
          <w:bCs/>
          <w:sz w:val="22"/>
          <w:szCs w:val="22"/>
        </w:rPr>
        <w:t xml:space="preserve">. 2012. </w:t>
      </w:r>
      <w:r w:rsidRPr="00311E02">
        <w:rPr>
          <w:rFonts w:asciiTheme="minorHAnsi" w:hAnsiTheme="minorHAnsi" w:cstheme="minorHAnsi"/>
          <w:i/>
          <w:sz w:val="22"/>
          <w:szCs w:val="22"/>
        </w:rPr>
        <w:t xml:space="preserve">Educational Research: Planning, Conducting, </w:t>
      </w:r>
      <w:proofErr w:type="gramStart"/>
      <w:r w:rsidRPr="00311E02">
        <w:rPr>
          <w:rFonts w:asciiTheme="minorHAnsi" w:hAnsiTheme="minorHAnsi" w:cstheme="minorHAnsi"/>
          <w:i/>
          <w:sz w:val="22"/>
          <w:szCs w:val="22"/>
        </w:rPr>
        <w:t>And</w:t>
      </w:r>
      <w:proofErr w:type="gramEnd"/>
      <w:r w:rsidRPr="00311E02">
        <w:rPr>
          <w:rFonts w:asciiTheme="minorHAnsi" w:hAnsiTheme="minorHAnsi" w:cstheme="minorHAnsi"/>
          <w:i/>
          <w:sz w:val="22"/>
          <w:szCs w:val="22"/>
        </w:rPr>
        <w:t xml:space="preserve"> Evaluating Quantitative And Qualitative Research</w:t>
      </w:r>
      <w:r w:rsidRPr="00311E02">
        <w:rPr>
          <w:rFonts w:asciiTheme="minorHAnsi" w:hAnsiTheme="minorHAnsi" w:cstheme="minorHAnsi"/>
          <w:sz w:val="22"/>
          <w:szCs w:val="22"/>
        </w:rPr>
        <w:t>. New York: Pearson Education.</w:t>
      </w:r>
    </w:p>
    <w:p w:rsidR="00FC5B78" w:rsidRPr="00311E02" w:rsidRDefault="00FC5B78" w:rsidP="0035170F">
      <w:pPr>
        <w:pStyle w:val="ListParagraph"/>
        <w:autoSpaceDE w:val="0"/>
        <w:autoSpaceDN w:val="0"/>
        <w:adjustRightInd w:val="0"/>
        <w:ind w:left="0"/>
        <w:jc w:val="both"/>
        <w:rPr>
          <w:rFonts w:asciiTheme="minorHAnsi" w:hAnsiTheme="minorHAnsi" w:cstheme="minorHAnsi"/>
          <w:sz w:val="22"/>
          <w:szCs w:val="22"/>
        </w:rPr>
      </w:pPr>
    </w:p>
    <w:p w:rsidR="00BF1C96" w:rsidRDefault="00FC5B78" w:rsidP="0035170F">
      <w:pPr>
        <w:pStyle w:val="ListParagraph"/>
        <w:ind w:left="0"/>
        <w:rPr>
          <w:rFonts w:asciiTheme="minorHAnsi" w:hAnsiTheme="minorHAnsi" w:cstheme="minorHAnsi"/>
          <w:sz w:val="22"/>
          <w:szCs w:val="22"/>
        </w:rPr>
      </w:pPr>
      <w:r w:rsidRPr="00311E02">
        <w:rPr>
          <w:rFonts w:asciiTheme="minorHAnsi" w:hAnsiTheme="minorHAnsi" w:cstheme="minorHAnsi"/>
          <w:sz w:val="22"/>
          <w:szCs w:val="22"/>
        </w:rPr>
        <w:t xml:space="preserve">Cummings, Louise. 2007. </w:t>
      </w:r>
      <w:proofErr w:type="spellStart"/>
      <w:r w:rsidR="00432CA9">
        <w:rPr>
          <w:rFonts w:asciiTheme="minorHAnsi" w:hAnsiTheme="minorHAnsi" w:cstheme="minorHAnsi"/>
          <w:i/>
          <w:sz w:val="22"/>
          <w:szCs w:val="22"/>
        </w:rPr>
        <w:t>Pragmatik</w:t>
      </w:r>
      <w:proofErr w:type="spellEnd"/>
      <w:r w:rsidR="00432CA9">
        <w:rPr>
          <w:rFonts w:asciiTheme="minorHAnsi" w:hAnsiTheme="minorHAnsi" w:cstheme="minorHAnsi"/>
          <w:i/>
          <w:sz w:val="22"/>
          <w:szCs w:val="22"/>
        </w:rPr>
        <w:t xml:space="preserve"> </w:t>
      </w:r>
      <w:proofErr w:type="spellStart"/>
      <w:r w:rsidR="00432CA9">
        <w:rPr>
          <w:rFonts w:asciiTheme="minorHAnsi" w:hAnsiTheme="minorHAnsi" w:cstheme="minorHAnsi"/>
          <w:i/>
          <w:sz w:val="22"/>
          <w:szCs w:val="22"/>
        </w:rPr>
        <w:t>S</w:t>
      </w:r>
      <w:r w:rsidRPr="00311E02">
        <w:rPr>
          <w:rFonts w:asciiTheme="minorHAnsi" w:hAnsiTheme="minorHAnsi" w:cstheme="minorHAnsi"/>
          <w:i/>
          <w:sz w:val="22"/>
          <w:szCs w:val="22"/>
        </w:rPr>
        <w:t>ebuah</w:t>
      </w:r>
      <w:proofErr w:type="spellEnd"/>
      <w:r w:rsidRPr="00311E02">
        <w:rPr>
          <w:rFonts w:asciiTheme="minorHAnsi" w:hAnsiTheme="minorHAnsi" w:cstheme="minorHAnsi"/>
          <w:i/>
          <w:sz w:val="22"/>
          <w:szCs w:val="22"/>
        </w:rPr>
        <w:t xml:space="preserve"> </w:t>
      </w:r>
      <w:proofErr w:type="spellStart"/>
      <w:r w:rsidRPr="00311E02">
        <w:rPr>
          <w:rFonts w:asciiTheme="minorHAnsi" w:hAnsiTheme="minorHAnsi" w:cstheme="minorHAnsi"/>
          <w:i/>
          <w:sz w:val="22"/>
          <w:szCs w:val="22"/>
        </w:rPr>
        <w:t>Perspektik</w:t>
      </w:r>
      <w:proofErr w:type="spellEnd"/>
      <w:r w:rsidRPr="00311E02">
        <w:rPr>
          <w:rFonts w:asciiTheme="minorHAnsi" w:hAnsiTheme="minorHAnsi" w:cstheme="minorHAnsi"/>
          <w:i/>
          <w:sz w:val="22"/>
          <w:szCs w:val="22"/>
        </w:rPr>
        <w:t xml:space="preserve"> </w:t>
      </w:r>
      <w:proofErr w:type="spellStart"/>
      <w:r w:rsidRPr="00311E02">
        <w:rPr>
          <w:rFonts w:asciiTheme="minorHAnsi" w:hAnsiTheme="minorHAnsi" w:cstheme="minorHAnsi"/>
          <w:i/>
          <w:sz w:val="22"/>
          <w:szCs w:val="22"/>
        </w:rPr>
        <w:t>Multidisipliner</w:t>
      </w:r>
      <w:proofErr w:type="spellEnd"/>
      <w:r w:rsidRPr="00311E02">
        <w:rPr>
          <w:rFonts w:asciiTheme="minorHAnsi" w:hAnsiTheme="minorHAnsi" w:cstheme="minorHAnsi"/>
          <w:sz w:val="22"/>
          <w:szCs w:val="22"/>
        </w:rPr>
        <w:t xml:space="preserve">. Yogyakarta: </w:t>
      </w:r>
      <w:proofErr w:type="spellStart"/>
      <w:r w:rsidRPr="00311E02">
        <w:rPr>
          <w:rFonts w:asciiTheme="minorHAnsi" w:hAnsiTheme="minorHAnsi" w:cstheme="minorHAnsi"/>
          <w:sz w:val="22"/>
          <w:szCs w:val="22"/>
        </w:rPr>
        <w:t>Pustaka</w:t>
      </w:r>
      <w:proofErr w:type="spellEnd"/>
      <w:r w:rsidRPr="00311E02">
        <w:rPr>
          <w:rFonts w:asciiTheme="minorHAnsi" w:hAnsiTheme="minorHAnsi" w:cstheme="minorHAnsi"/>
          <w:sz w:val="22"/>
          <w:szCs w:val="22"/>
        </w:rPr>
        <w:t xml:space="preserve"> </w:t>
      </w:r>
      <w:proofErr w:type="spellStart"/>
      <w:r w:rsidRPr="00311E02">
        <w:rPr>
          <w:rFonts w:asciiTheme="minorHAnsi" w:hAnsiTheme="minorHAnsi" w:cstheme="minorHAnsi"/>
          <w:sz w:val="22"/>
          <w:szCs w:val="22"/>
        </w:rPr>
        <w:t>Pelajar</w:t>
      </w:r>
      <w:proofErr w:type="spellEnd"/>
      <w:r w:rsidRPr="00311E02">
        <w:rPr>
          <w:rFonts w:asciiTheme="minorHAnsi" w:hAnsiTheme="minorHAnsi" w:cstheme="minorHAnsi"/>
          <w:sz w:val="22"/>
          <w:szCs w:val="22"/>
        </w:rPr>
        <w:t>.</w:t>
      </w:r>
    </w:p>
    <w:p w:rsidR="0007792F" w:rsidRDefault="0007792F" w:rsidP="0035170F">
      <w:pPr>
        <w:pStyle w:val="ListParagraph"/>
        <w:ind w:left="0"/>
        <w:rPr>
          <w:rFonts w:asciiTheme="minorHAnsi" w:hAnsiTheme="minorHAnsi" w:cstheme="minorHAnsi"/>
          <w:sz w:val="22"/>
          <w:szCs w:val="22"/>
        </w:rPr>
      </w:pPr>
    </w:p>
    <w:p w:rsidR="0007792F" w:rsidRPr="0007792F" w:rsidRDefault="0007792F" w:rsidP="0035170F">
      <w:pPr>
        <w:spacing w:line="240" w:lineRule="auto"/>
        <w:rPr>
          <w:rFonts w:cstheme="minorHAnsi"/>
        </w:rPr>
      </w:pPr>
      <w:proofErr w:type="spellStart"/>
      <w:proofErr w:type="gramStart"/>
      <w:r w:rsidRPr="0007792F">
        <w:rPr>
          <w:rFonts w:cstheme="minorHAnsi"/>
        </w:rPr>
        <w:t>Erhlich</w:t>
      </w:r>
      <w:proofErr w:type="spellEnd"/>
      <w:r w:rsidRPr="0007792F">
        <w:rPr>
          <w:rFonts w:cstheme="minorHAnsi"/>
        </w:rPr>
        <w:t>, Eugene &amp; Daniel Murphy.</w:t>
      </w:r>
      <w:proofErr w:type="gramEnd"/>
      <w:r w:rsidRPr="0007792F">
        <w:rPr>
          <w:rFonts w:cstheme="minorHAnsi"/>
        </w:rPr>
        <w:t xml:space="preserve"> 1991. </w:t>
      </w:r>
      <w:r w:rsidRPr="0007792F">
        <w:rPr>
          <w:rFonts w:cstheme="minorHAnsi"/>
          <w:i/>
        </w:rPr>
        <w:t>English Grammar</w:t>
      </w:r>
      <w:r w:rsidRPr="0007792F">
        <w:rPr>
          <w:rFonts w:cstheme="minorHAnsi"/>
        </w:rPr>
        <w:t>. New York: McGraw-Hill</w:t>
      </w:r>
    </w:p>
    <w:p w:rsidR="0007792F" w:rsidRPr="0007792F" w:rsidRDefault="0007792F" w:rsidP="0035170F">
      <w:pPr>
        <w:spacing w:after="0" w:line="240" w:lineRule="auto"/>
        <w:jc w:val="both"/>
        <w:rPr>
          <w:rFonts w:cstheme="minorHAnsi"/>
        </w:rPr>
      </w:pPr>
    </w:p>
    <w:p w:rsidR="0007792F" w:rsidRDefault="0007792F" w:rsidP="0035170F">
      <w:pPr>
        <w:spacing w:line="240" w:lineRule="auto"/>
        <w:rPr>
          <w:rFonts w:ascii="Times New Roman" w:hAnsi="Times New Roman" w:cs="Times New Roman"/>
          <w:sz w:val="24"/>
          <w:szCs w:val="24"/>
        </w:rPr>
      </w:pPr>
      <w:proofErr w:type="gramStart"/>
      <w:r w:rsidRPr="0007792F">
        <w:rPr>
          <w:rFonts w:cstheme="minorHAnsi"/>
        </w:rPr>
        <w:t xml:space="preserve">Harmer, </w:t>
      </w:r>
      <w:proofErr w:type="spellStart"/>
      <w:r w:rsidRPr="0007792F">
        <w:rPr>
          <w:rFonts w:cstheme="minorHAnsi"/>
        </w:rPr>
        <w:t>Jeremi</w:t>
      </w:r>
      <w:proofErr w:type="spellEnd"/>
      <w:r w:rsidRPr="0007792F">
        <w:rPr>
          <w:rFonts w:cstheme="minorHAnsi"/>
        </w:rPr>
        <w:t>.</w:t>
      </w:r>
      <w:proofErr w:type="gramEnd"/>
      <w:r w:rsidRPr="0007792F">
        <w:rPr>
          <w:rFonts w:cstheme="minorHAnsi"/>
        </w:rPr>
        <w:t xml:space="preserve"> 2001. </w:t>
      </w:r>
      <w:r w:rsidRPr="0007792F">
        <w:rPr>
          <w:rFonts w:cstheme="minorHAnsi"/>
          <w:i/>
        </w:rPr>
        <w:t>The Practice of English Language Teaching</w:t>
      </w:r>
      <w:r w:rsidRPr="0007792F">
        <w:rPr>
          <w:rFonts w:cstheme="minorHAnsi"/>
        </w:rPr>
        <w:t xml:space="preserve">. New York: Longman. </w:t>
      </w:r>
    </w:p>
    <w:p w:rsidR="0007792F" w:rsidRPr="00311E02" w:rsidRDefault="0007792F" w:rsidP="0027287E">
      <w:pPr>
        <w:pStyle w:val="ListParagraph"/>
        <w:ind w:left="426"/>
        <w:rPr>
          <w:rFonts w:asciiTheme="minorHAnsi" w:hAnsiTheme="minorHAnsi" w:cstheme="minorHAnsi"/>
          <w:sz w:val="22"/>
          <w:szCs w:val="22"/>
        </w:rPr>
      </w:pPr>
    </w:p>
    <w:sectPr w:rsidR="0007792F" w:rsidRPr="00311E02" w:rsidSect="00152EE5">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45D"/>
    <w:multiLevelType w:val="hybridMultilevel"/>
    <w:tmpl w:val="1F764A7C"/>
    <w:lvl w:ilvl="0" w:tplc="FC2E229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12724AAD"/>
    <w:multiLevelType w:val="hybridMultilevel"/>
    <w:tmpl w:val="AF68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D16D9"/>
    <w:multiLevelType w:val="hybridMultilevel"/>
    <w:tmpl w:val="A73E9E64"/>
    <w:lvl w:ilvl="0" w:tplc="B0369A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68494A"/>
    <w:multiLevelType w:val="hybridMultilevel"/>
    <w:tmpl w:val="45240BC6"/>
    <w:lvl w:ilvl="0" w:tplc="2850D19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CB5A8D"/>
    <w:multiLevelType w:val="hybridMultilevel"/>
    <w:tmpl w:val="4C2EEF82"/>
    <w:lvl w:ilvl="0" w:tplc="3BA6CB5E">
      <w:start w:val="1"/>
      <w:numFmt w:val="decimal"/>
      <w:lvlText w:val="%1."/>
      <w:lvlJc w:val="left"/>
      <w:pPr>
        <w:ind w:left="720" w:hanging="360"/>
      </w:pPr>
      <w:rPr>
        <w:rFonts w:asciiTheme="minorHAnsi" w:hAnsi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26564"/>
    <w:multiLevelType w:val="hybridMultilevel"/>
    <w:tmpl w:val="3ABA57DC"/>
    <w:lvl w:ilvl="0" w:tplc="80B880DE">
      <w:start w:val="1"/>
      <w:numFmt w:val="decimal"/>
      <w:lvlText w:val="%1."/>
      <w:lvlJc w:val="left"/>
      <w:pPr>
        <w:ind w:left="1800" w:hanging="360"/>
      </w:pPr>
      <w:rPr>
        <w:rFonts w:ascii="Bembo" w:hAnsi="Bembo" w:cs="Bembo"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9E44029"/>
    <w:multiLevelType w:val="hybridMultilevel"/>
    <w:tmpl w:val="1A688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96D8E"/>
    <w:multiLevelType w:val="hybridMultilevel"/>
    <w:tmpl w:val="CE1EF1DE"/>
    <w:lvl w:ilvl="0" w:tplc="3ACAC88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F20F1"/>
    <w:multiLevelType w:val="hybridMultilevel"/>
    <w:tmpl w:val="C0A89F86"/>
    <w:lvl w:ilvl="0" w:tplc="E8DAADEC">
      <w:start w:val="1"/>
      <w:numFmt w:val="decimal"/>
      <w:lvlText w:val="%1."/>
      <w:lvlJc w:val="left"/>
      <w:pPr>
        <w:ind w:left="1080" w:hanging="360"/>
      </w:pPr>
      <w:rPr>
        <w:rFonts w:asciiTheme="minorHAnsi" w:hAnsiTheme="minorHAnsi"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393AC8"/>
    <w:multiLevelType w:val="hybridMultilevel"/>
    <w:tmpl w:val="FB7A0C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B097FC6"/>
    <w:multiLevelType w:val="hybridMultilevel"/>
    <w:tmpl w:val="E3827CDC"/>
    <w:lvl w:ilvl="0" w:tplc="C36220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B6B164C"/>
    <w:multiLevelType w:val="hybridMultilevel"/>
    <w:tmpl w:val="5B40028A"/>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nsid w:val="7C063E61"/>
    <w:multiLevelType w:val="hybridMultilevel"/>
    <w:tmpl w:val="1D8AB4C8"/>
    <w:lvl w:ilvl="0" w:tplc="59B85B9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2"/>
  </w:num>
  <w:num w:numId="2">
    <w:abstractNumId w:val="9"/>
  </w:num>
  <w:num w:numId="3">
    <w:abstractNumId w:val="11"/>
  </w:num>
  <w:num w:numId="4">
    <w:abstractNumId w:val="5"/>
  </w:num>
  <w:num w:numId="5">
    <w:abstractNumId w:val="12"/>
  </w:num>
  <w:num w:numId="6">
    <w:abstractNumId w:val="0"/>
  </w:num>
  <w:num w:numId="7">
    <w:abstractNumId w:val="10"/>
  </w:num>
  <w:num w:numId="8">
    <w:abstractNumId w:val="6"/>
  </w:num>
  <w:num w:numId="9">
    <w:abstractNumId w:val="1"/>
  </w:num>
  <w:num w:numId="10">
    <w:abstractNumId w:val="8"/>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868D0"/>
    <w:rsid w:val="00002A80"/>
    <w:rsid w:val="0007792F"/>
    <w:rsid w:val="000A59A9"/>
    <w:rsid w:val="00132051"/>
    <w:rsid w:val="00152EE5"/>
    <w:rsid w:val="0019206D"/>
    <w:rsid w:val="001D4FEA"/>
    <w:rsid w:val="0027287E"/>
    <w:rsid w:val="00311E02"/>
    <w:rsid w:val="003162DA"/>
    <w:rsid w:val="0035170F"/>
    <w:rsid w:val="00432CA9"/>
    <w:rsid w:val="00433950"/>
    <w:rsid w:val="004A160B"/>
    <w:rsid w:val="00784615"/>
    <w:rsid w:val="0079682A"/>
    <w:rsid w:val="007E5828"/>
    <w:rsid w:val="00825CF4"/>
    <w:rsid w:val="00911A99"/>
    <w:rsid w:val="00977874"/>
    <w:rsid w:val="009868D0"/>
    <w:rsid w:val="00AD222C"/>
    <w:rsid w:val="00B05F9F"/>
    <w:rsid w:val="00B3324D"/>
    <w:rsid w:val="00B95382"/>
    <w:rsid w:val="00BF1C96"/>
    <w:rsid w:val="00C22BAE"/>
    <w:rsid w:val="00D1390B"/>
    <w:rsid w:val="00D17D15"/>
    <w:rsid w:val="00D80A01"/>
    <w:rsid w:val="00EC3F38"/>
    <w:rsid w:val="00F822D5"/>
    <w:rsid w:val="00FB7D20"/>
    <w:rsid w:val="00FC5B78"/>
    <w:rsid w:val="00FF31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868D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22D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aliases w:val="Body of text Char"/>
    <w:link w:val="ListParagraph"/>
    <w:uiPriority w:val="34"/>
    <w:rsid w:val="00D17D1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1E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niawatinurul1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andrian</cp:lastModifiedBy>
  <cp:revision>15</cp:revision>
  <cp:lastPrinted>2015-08-21T23:30:00Z</cp:lastPrinted>
  <dcterms:created xsi:type="dcterms:W3CDTF">2015-08-19T13:20:00Z</dcterms:created>
  <dcterms:modified xsi:type="dcterms:W3CDTF">2016-05-03T14:49:00Z</dcterms:modified>
</cp:coreProperties>
</file>