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BD" w:rsidRPr="0075579D" w:rsidRDefault="00F600BD" w:rsidP="00F600BD">
      <w:pPr>
        <w:tabs>
          <w:tab w:val="left" w:pos="426"/>
          <w:tab w:val="left" w:pos="567"/>
          <w:tab w:val="left" w:pos="1134"/>
        </w:tabs>
        <w:spacing w:line="360" w:lineRule="auto"/>
        <w:rPr>
          <w:rFonts w:cs="Times New Roman"/>
          <w:b/>
          <w:sz w:val="28"/>
          <w:szCs w:val="28"/>
          <w:lang w:val="id-ID"/>
        </w:rPr>
      </w:pPr>
      <w:r w:rsidRPr="0075579D">
        <w:rPr>
          <w:rFonts w:cs="Times New Roman"/>
          <w:b/>
          <w:sz w:val="28"/>
          <w:szCs w:val="28"/>
          <w:lang w:val="id-ID"/>
        </w:rPr>
        <w:t>THE EFFECTIV</w:t>
      </w:r>
      <w:r>
        <w:rPr>
          <w:rFonts w:cs="Times New Roman"/>
          <w:b/>
          <w:sz w:val="28"/>
          <w:szCs w:val="28"/>
          <w:lang w:val="id-ID"/>
        </w:rPr>
        <w:t>ENESS OF USING</w:t>
      </w:r>
      <w:r w:rsidRPr="0075579D">
        <w:rPr>
          <w:rFonts w:cs="Times New Roman"/>
          <w:b/>
          <w:sz w:val="28"/>
          <w:szCs w:val="28"/>
          <w:lang w:val="id-ID"/>
        </w:rPr>
        <w:t xml:space="preserve"> PICTURE SEQUENCES IN TEACHING NARRATIVE TEXT TO IMPROVE STUDENTS’ WRITING ABILITY IN THE ELEVENTH</w:t>
      </w:r>
      <w:r>
        <w:rPr>
          <w:rFonts w:cs="Times New Roman"/>
          <w:b/>
          <w:sz w:val="28"/>
          <w:szCs w:val="28"/>
          <w:lang w:val="id-ID"/>
        </w:rPr>
        <w:t xml:space="preserve"> GRADE</w:t>
      </w:r>
      <w:r>
        <w:rPr>
          <w:rFonts w:cs="Times New Roman"/>
          <w:b/>
          <w:sz w:val="28"/>
          <w:szCs w:val="28"/>
        </w:rPr>
        <w:t xml:space="preserve"> </w:t>
      </w:r>
      <w:r w:rsidRPr="0075579D">
        <w:rPr>
          <w:rFonts w:cs="Times New Roman"/>
          <w:b/>
          <w:sz w:val="28"/>
          <w:szCs w:val="28"/>
          <w:lang w:val="id-ID"/>
        </w:rPr>
        <w:t xml:space="preserve">OF MAN KUTOWINANGUN IN </w:t>
      </w:r>
      <w:r>
        <w:rPr>
          <w:rFonts w:cs="Times New Roman"/>
          <w:b/>
          <w:sz w:val="28"/>
          <w:szCs w:val="28"/>
          <w:lang w:val="id-ID"/>
        </w:rPr>
        <w:t>2012/2013</w:t>
      </w:r>
      <w:r>
        <w:rPr>
          <w:rFonts w:cs="Times New Roman"/>
          <w:b/>
          <w:sz w:val="28"/>
          <w:szCs w:val="28"/>
        </w:rPr>
        <w:t xml:space="preserve"> </w:t>
      </w:r>
      <w:r w:rsidRPr="0075579D">
        <w:rPr>
          <w:rFonts w:cs="Times New Roman"/>
          <w:b/>
          <w:sz w:val="28"/>
          <w:szCs w:val="28"/>
          <w:lang w:val="id-ID"/>
        </w:rPr>
        <w:t xml:space="preserve">ACADEMIC YEAR </w:t>
      </w:r>
    </w:p>
    <w:p w:rsidR="00FA37F3" w:rsidRPr="004929F5" w:rsidRDefault="00FA37F3" w:rsidP="00DC76E4">
      <w:pPr>
        <w:spacing w:after="0" w:line="240" w:lineRule="auto"/>
        <w:rPr>
          <w:rFonts w:cs="Times New Roman"/>
          <w:sz w:val="24"/>
          <w:szCs w:val="24"/>
          <w:lang w:val="id-ID"/>
        </w:rPr>
      </w:pPr>
    </w:p>
    <w:p w:rsidR="00F600BD" w:rsidRPr="00F600BD" w:rsidRDefault="00F600BD" w:rsidP="00F600B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lang w:val="id-ID"/>
        </w:rPr>
        <w:t xml:space="preserve">: </w:t>
      </w:r>
      <w:proofErr w:type="spellStart"/>
      <w:r>
        <w:rPr>
          <w:rFonts w:ascii="Calibri" w:eastAsia="Calibri" w:hAnsi="Calibri" w:cs="Calibri"/>
          <w:w w:val="99"/>
        </w:rPr>
        <w:t>Tentrem</w:t>
      </w:r>
      <w:proofErr w:type="spellEnd"/>
      <w:r>
        <w:rPr>
          <w:rFonts w:ascii="Calibri" w:eastAsia="Calibri" w:hAnsi="Calibri" w:cs="Calibri"/>
          <w:w w:val="99"/>
        </w:rPr>
        <w:t xml:space="preserve"> </w:t>
      </w:r>
      <w:proofErr w:type="spellStart"/>
      <w:r>
        <w:rPr>
          <w:rFonts w:ascii="Calibri" w:eastAsia="Calibri" w:hAnsi="Calibri" w:cs="Calibri"/>
          <w:w w:val="99"/>
        </w:rPr>
        <w:t>Wiji</w:t>
      </w:r>
      <w:proofErr w:type="spellEnd"/>
      <w:r>
        <w:rPr>
          <w:rFonts w:ascii="Calibri" w:eastAsia="Calibri" w:hAnsi="Calibri" w:cs="Calibri"/>
          <w:w w:val="99"/>
        </w:rPr>
        <w:t xml:space="preserve"> </w:t>
      </w:r>
      <w:proofErr w:type="spellStart"/>
      <w:r>
        <w:rPr>
          <w:rFonts w:ascii="Calibri" w:eastAsia="Calibri" w:hAnsi="Calibri" w:cs="Calibri"/>
          <w:w w:val="99"/>
        </w:rPr>
        <w:t>Asih</w:t>
      </w:r>
      <w:proofErr w:type="spellEnd"/>
    </w:p>
    <w:p w:rsidR="00F600BD" w:rsidRDefault="00F600BD" w:rsidP="00F600BD">
      <w:pPr>
        <w:spacing w:before="3" w:after="0" w:line="130" w:lineRule="exact"/>
        <w:jc w:val="center"/>
        <w:rPr>
          <w:sz w:val="13"/>
          <w:szCs w:val="13"/>
        </w:rPr>
      </w:pPr>
    </w:p>
    <w:p w:rsidR="00F600BD" w:rsidRDefault="00F600BD" w:rsidP="00F600BD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Faculty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Traini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nal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Sci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nce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hamma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iyah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University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w w:val="99"/>
        </w:rPr>
        <w:t>Purworejo</w:t>
      </w:r>
      <w:proofErr w:type="spellEnd"/>
    </w:p>
    <w:p w:rsidR="00F600BD" w:rsidRDefault="00F600BD" w:rsidP="00F600BD">
      <w:pPr>
        <w:spacing w:before="5" w:after="0" w:line="130" w:lineRule="exact"/>
        <w:ind w:firstLine="720"/>
        <w:jc w:val="center"/>
        <w:rPr>
          <w:sz w:val="13"/>
          <w:szCs w:val="13"/>
        </w:rPr>
      </w:pPr>
    </w:p>
    <w:p w:rsidR="009A64D6" w:rsidRPr="00F600BD" w:rsidRDefault="00F600BD" w:rsidP="00F600BD">
      <w:pPr>
        <w:spacing w:after="0" w:line="240" w:lineRule="auto"/>
        <w:ind w:right="425"/>
        <w:jc w:val="center"/>
        <w:rPr>
          <w:rFonts w:cs="Times New Roman"/>
          <w:sz w:val="24"/>
          <w:szCs w:val="24"/>
        </w:rPr>
      </w:pPr>
      <w:r w:rsidRPr="002471D8">
        <w:rPr>
          <w:color w:val="000000" w:themeColor="text1"/>
          <w:lang w:val="id-ID"/>
        </w:rPr>
        <w:t xml:space="preserve">E-mail : </w:t>
      </w:r>
      <w:r>
        <w:rPr>
          <w:rFonts w:cs="Times New Roman"/>
          <w:sz w:val="24"/>
          <w:szCs w:val="24"/>
          <w:lang w:val="id-ID"/>
        </w:rPr>
        <w:t>cymotspearce@gmail.com</w:t>
      </w:r>
    </w:p>
    <w:p w:rsidR="009A64D6" w:rsidRPr="004929F5" w:rsidRDefault="009A64D6" w:rsidP="004929F5">
      <w:pPr>
        <w:spacing w:after="0" w:line="240" w:lineRule="auto"/>
        <w:ind w:left="567" w:right="425"/>
        <w:jc w:val="both"/>
        <w:rPr>
          <w:rFonts w:cs="Times New Roman"/>
          <w:sz w:val="24"/>
          <w:szCs w:val="24"/>
        </w:rPr>
      </w:pPr>
    </w:p>
    <w:p w:rsidR="0063610B" w:rsidRPr="00F600BD" w:rsidRDefault="009A64D6" w:rsidP="004F370D">
      <w:pPr>
        <w:spacing w:after="0" w:line="240" w:lineRule="auto"/>
        <w:ind w:left="567" w:right="425"/>
        <w:jc w:val="center"/>
        <w:rPr>
          <w:rFonts w:cs="Times New Roman"/>
          <w:b/>
          <w:lang w:val="id-ID"/>
        </w:rPr>
      </w:pPr>
      <w:r w:rsidRPr="00F600BD">
        <w:rPr>
          <w:rFonts w:cs="Times New Roman"/>
          <w:b/>
        </w:rPr>
        <w:t>Abstract</w:t>
      </w:r>
    </w:p>
    <w:p w:rsidR="009A64D6" w:rsidRPr="00F600BD" w:rsidRDefault="007E7E53" w:rsidP="004929F5">
      <w:pPr>
        <w:spacing w:after="0" w:line="240" w:lineRule="auto"/>
        <w:ind w:firstLine="567"/>
        <w:jc w:val="both"/>
        <w:rPr>
          <w:rFonts w:cs="Times New Roman"/>
        </w:rPr>
      </w:pPr>
      <w:r w:rsidRPr="00F600BD">
        <w:rPr>
          <w:rFonts w:cs="Times New Roman"/>
        </w:rPr>
        <w:t>The purp</w:t>
      </w:r>
      <w:r w:rsidR="004F370D" w:rsidRPr="00F600BD">
        <w:rPr>
          <w:rFonts w:cs="Times New Roman"/>
        </w:rPr>
        <w:t xml:space="preserve">ose of this research is aimed </w:t>
      </w:r>
      <w:r w:rsidR="004F370D" w:rsidRPr="00F600BD">
        <w:rPr>
          <w:rFonts w:cs="Times New Roman"/>
          <w:lang w:val="id-ID"/>
        </w:rPr>
        <w:t>to</w:t>
      </w:r>
      <w:r w:rsidR="004F370D" w:rsidRPr="00F600BD">
        <w:rPr>
          <w:rFonts w:cs="Times New Roman"/>
        </w:rPr>
        <w:t xml:space="preserve"> improv</w:t>
      </w:r>
      <w:r w:rsidR="004F370D" w:rsidRPr="00F600BD">
        <w:rPr>
          <w:rFonts w:cs="Times New Roman"/>
          <w:lang w:val="id-ID"/>
        </w:rPr>
        <w:t>e</w:t>
      </w:r>
      <w:r w:rsidRPr="00F600BD">
        <w:rPr>
          <w:rFonts w:cs="Times New Roman"/>
        </w:rPr>
        <w:t xml:space="preserve"> </w:t>
      </w:r>
      <w:r w:rsidR="004F370D" w:rsidRPr="00F600BD">
        <w:rPr>
          <w:rFonts w:cs="Times New Roman"/>
          <w:lang w:val="id-ID"/>
        </w:rPr>
        <w:t xml:space="preserve">students’ </w:t>
      </w:r>
      <w:r w:rsidR="004F370D" w:rsidRPr="00F600BD">
        <w:rPr>
          <w:rFonts w:cs="Times New Roman"/>
        </w:rPr>
        <w:t xml:space="preserve">writing ability </w:t>
      </w:r>
      <w:r w:rsidR="004F370D" w:rsidRPr="00F600BD">
        <w:rPr>
          <w:rFonts w:cs="Times New Roman"/>
          <w:lang w:val="id-ID"/>
        </w:rPr>
        <w:t>in teaching</w:t>
      </w:r>
      <w:r w:rsidR="004F370D" w:rsidRPr="00F600BD">
        <w:rPr>
          <w:rFonts w:cs="Times New Roman"/>
        </w:rPr>
        <w:t xml:space="preserve"> narrative text </w:t>
      </w:r>
      <w:r w:rsidR="004F370D" w:rsidRPr="00F600BD">
        <w:rPr>
          <w:rFonts w:cs="Times New Roman"/>
          <w:lang w:val="id-ID"/>
        </w:rPr>
        <w:t>in</w:t>
      </w:r>
      <w:r w:rsidR="004F370D" w:rsidRPr="00F600BD">
        <w:rPr>
          <w:rFonts w:cs="Times New Roman"/>
        </w:rPr>
        <w:t xml:space="preserve"> the eleventh grade</w:t>
      </w:r>
      <w:r w:rsidR="004F370D" w:rsidRPr="00F600BD">
        <w:rPr>
          <w:rFonts w:cs="Times New Roman"/>
          <w:lang w:val="id-ID"/>
        </w:rPr>
        <w:t xml:space="preserve"> of </w:t>
      </w:r>
      <w:r w:rsidRPr="00F600BD">
        <w:rPr>
          <w:rFonts w:cs="Times New Roman"/>
        </w:rPr>
        <w:t xml:space="preserve">MAN Kutowinangun. First, to describe the level of students’ writing ability after </w:t>
      </w:r>
      <w:r w:rsidR="00F600BD" w:rsidRPr="00F600BD">
        <w:rPr>
          <w:rFonts w:cs="Times New Roman"/>
          <w:lang w:val="id-ID"/>
        </w:rPr>
        <w:t xml:space="preserve">being </w:t>
      </w:r>
      <w:r w:rsidRPr="00F600BD">
        <w:rPr>
          <w:rFonts w:cs="Times New Roman"/>
        </w:rPr>
        <w:t>taught by Picture Sequences. Second, to</w:t>
      </w:r>
      <w:r w:rsidR="004929F5" w:rsidRPr="00F600BD">
        <w:rPr>
          <w:rFonts w:cs="Times New Roman"/>
        </w:rPr>
        <w:t xml:space="preserve"> find out the effectiveness of using Picture Sequences in improving students’ writing ability. </w:t>
      </w:r>
      <w:r w:rsidR="000C11FD" w:rsidRPr="00F600BD">
        <w:rPr>
          <w:rFonts w:cs="Times New Roman"/>
        </w:rPr>
        <w:t>A picture sequence is a series of pictures</w:t>
      </w:r>
      <w:r w:rsidR="0063610B" w:rsidRPr="00F600BD">
        <w:rPr>
          <w:rFonts w:cs="Times New Roman"/>
        </w:rPr>
        <w:t xml:space="preserve"> that helps the students </w:t>
      </w:r>
      <w:r w:rsidR="000C11FD" w:rsidRPr="00F600BD">
        <w:rPr>
          <w:rFonts w:cs="Times New Roman"/>
        </w:rPr>
        <w:t xml:space="preserve">easier </w:t>
      </w:r>
      <w:r w:rsidR="0063610B" w:rsidRPr="00F600BD">
        <w:rPr>
          <w:rFonts w:cs="Times New Roman"/>
        </w:rPr>
        <w:t>to w</w:t>
      </w:r>
      <w:r w:rsidRPr="00F600BD">
        <w:rPr>
          <w:rFonts w:cs="Times New Roman"/>
        </w:rPr>
        <w:t>rite a narrative text</w:t>
      </w:r>
      <w:r w:rsidR="0063610B" w:rsidRPr="00F600BD">
        <w:rPr>
          <w:rFonts w:cs="Times New Roman"/>
        </w:rPr>
        <w:t>. The result of pre-test before the resea</w:t>
      </w:r>
      <w:r w:rsidRPr="00F600BD">
        <w:rPr>
          <w:rFonts w:cs="Times New Roman"/>
        </w:rPr>
        <w:t>rcher gave the treatment is 59.290</w:t>
      </w:r>
      <w:r w:rsidR="0063610B" w:rsidRPr="00F600BD">
        <w:rPr>
          <w:rFonts w:cs="Times New Roman"/>
        </w:rPr>
        <w:t>, and the result of post-test after the res</w:t>
      </w:r>
      <w:r w:rsidRPr="00F600BD">
        <w:rPr>
          <w:rFonts w:cs="Times New Roman"/>
        </w:rPr>
        <w:t>earcher gave the treatment is 74.322</w:t>
      </w:r>
      <w:r w:rsidR="0063610B" w:rsidRPr="00F600BD">
        <w:rPr>
          <w:rFonts w:cs="Times New Roman"/>
        </w:rPr>
        <w:t>. Th</w:t>
      </w:r>
      <w:r w:rsidRPr="00F600BD">
        <w:rPr>
          <w:rFonts w:cs="Times New Roman"/>
        </w:rPr>
        <w:t>e result of t-test value is 4.526</w:t>
      </w:r>
      <w:r w:rsidR="0063610B" w:rsidRPr="00F600BD">
        <w:rPr>
          <w:rFonts w:cs="Times New Roman"/>
        </w:rPr>
        <w:t>. The t-test value is higher than t-table. It me</w:t>
      </w:r>
      <w:r w:rsidRPr="00F600BD">
        <w:rPr>
          <w:rFonts w:cs="Times New Roman"/>
        </w:rPr>
        <w:t>ans that using Picture Sequences</w:t>
      </w:r>
      <w:r w:rsidR="0063610B" w:rsidRPr="00F600BD">
        <w:rPr>
          <w:rFonts w:cs="Times New Roman"/>
        </w:rPr>
        <w:t xml:space="preserve"> is effective to improv</w:t>
      </w:r>
      <w:r w:rsidRPr="00F600BD">
        <w:rPr>
          <w:rFonts w:cs="Times New Roman"/>
        </w:rPr>
        <w:t xml:space="preserve">e </w:t>
      </w:r>
      <w:r w:rsidR="004F370D" w:rsidRPr="00F600BD">
        <w:rPr>
          <w:rFonts w:cs="Times New Roman"/>
          <w:lang w:val="id-ID"/>
        </w:rPr>
        <w:t>students’</w:t>
      </w:r>
      <w:r w:rsidR="004F370D" w:rsidRPr="00F600BD">
        <w:rPr>
          <w:rFonts w:cs="Times New Roman"/>
        </w:rPr>
        <w:t xml:space="preserve"> writing ability in teaching narrative text in</w:t>
      </w:r>
      <w:r w:rsidR="000C11FD" w:rsidRPr="00F600BD">
        <w:rPr>
          <w:rFonts w:cs="Times New Roman"/>
        </w:rPr>
        <w:t xml:space="preserve"> the eleventh grade of</w:t>
      </w:r>
      <w:r w:rsidRPr="00F600BD">
        <w:rPr>
          <w:rFonts w:cs="Times New Roman"/>
        </w:rPr>
        <w:t xml:space="preserve"> MAN </w:t>
      </w:r>
      <w:proofErr w:type="spellStart"/>
      <w:r w:rsidRPr="00F600BD">
        <w:rPr>
          <w:rFonts w:cs="Times New Roman"/>
        </w:rPr>
        <w:t>Kutowinangun</w:t>
      </w:r>
      <w:proofErr w:type="spellEnd"/>
      <w:r w:rsidRPr="00F600BD">
        <w:rPr>
          <w:rFonts w:cs="Times New Roman"/>
        </w:rPr>
        <w:t xml:space="preserve"> </w:t>
      </w:r>
      <w:r w:rsidR="0063610B" w:rsidRPr="00F600BD">
        <w:rPr>
          <w:rFonts w:cs="Times New Roman"/>
        </w:rPr>
        <w:t xml:space="preserve">in </w:t>
      </w:r>
      <w:r w:rsidRPr="00F600BD">
        <w:rPr>
          <w:rFonts w:cs="Times New Roman"/>
        </w:rPr>
        <w:t>2012/ 2013 academic year.</w:t>
      </w:r>
    </w:p>
    <w:p w:rsidR="00F949E9" w:rsidRPr="00F600BD" w:rsidRDefault="00F949E9" w:rsidP="004929F5">
      <w:pPr>
        <w:spacing w:after="0" w:line="240" w:lineRule="auto"/>
        <w:ind w:firstLine="567"/>
        <w:jc w:val="both"/>
        <w:rPr>
          <w:rFonts w:cs="Times New Roman"/>
        </w:rPr>
      </w:pPr>
    </w:p>
    <w:p w:rsidR="009A64D6" w:rsidRPr="00F600BD" w:rsidRDefault="009A64D6" w:rsidP="004929F5">
      <w:pPr>
        <w:spacing w:after="0" w:line="240" w:lineRule="auto"/>
        <w:jc w:val="both"/>
        <w:rPr>
          <w:rFonts w:cs="Times New Roman"/>
          <w:b/>
          <w:i/>
        </w:rPr>
      </w:pPr>
      <w:r w:rsidRPr="00F600BD">
        <w:rPr>
          <w:rFonts w:cs="Times New Roman"/>
          <w:b/>
          <w:i/>
          <w:lang w:val="id-ID"/>
        </w:rPr>
        <w:t xml:space="preserve">Keywords: Effectiveness, </w:t>
      </w:r>
      <w:r w:rsidRPr="00F600BD">
        <w:rPr>
          <w:rFonts w:cs="Times New Roman"/>
          <w:b/>
          <w:i/>
        </w:rPr>
        <w:t>Picture Sequences</w:t>
      </w:r>
      <w:r w:rsidRPr="00F600BD">
        <w:rPr>
          <w:rFonts w:cs="Times New Roman"/>
          <w:b/>
          <w:i/>
          <w:lang w:val="id-ID"/>
        </w:rPr>
        <w:t xml:space="preserve">, Writing Ability, </w:t>
      </w:r>
      <w:r w:rsidRPr="00F600BD">
        <w:rPr>
          <w:rFonts w:cs="Times New Roman"/>
          <w:b/>
          <w:i/>
        </w:rPr>
        <w:t>Narrative</w:t>
      </w:r>
      <w:r w:rsidRPr="00F600BD">
        <w:rPr>
          <w:rFonts w:cs="Times New Roman"/>
          <w:b/>
          <w:i/>
          <w:lang w:val="id-ID"/>
        </w:rPr>
        <w:t xml:space="preserve"> Text</w:t>
      </w:r>
      <w:bookmarkStart w:id="0" w:name="_GoBack"/>
      <w:bookmarkEnd w:id="0"/>
      <w:r w:rsidRPr="00F600BD">
        <w:rPr>
          <w:rFonts w:cs="Times New Roman"/>
          <w:b/>
          <w:i/>
          <w:lang w:val="id-ID"/>
        </w:rPr>
        <w:t>.</w:t>
      </w:r>
    </w:p>
    <w:p w:rsidR="003C6ED7" w:rsidRDefault="003C6ED7" w:rsidP="004929F5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</w:p>
    <w:p w:rsidR="003C6ED7" w:rsidRPr="003C6ED7" w:rsidRDefault="003C6ED7" w:rsidP="004929F5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</w:p>
    <w:p w:rsidR="003C6ED7" w:rsidRDefault="003C6ED7" w:rsidP="00855F2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A12D3B">
        <w:rPr>
          <w:rFonts w:cs="Calibri"/>
          <w:b/>
          <w:sz w:val="24"/>
          <w:szCs w:val="24"/>
        </w:rPr>
        <w:t>Background</w:t>
      </w:r>
    </w:p>
    <w:p w:rsidR="00DC76E4" w:rsidRDefault="00B23400" w:rsidP="00855F2D">
      <w:pPr>
        <w:pStyle w:val="ListParagraph"/>
        <w:spacing w:after="0" w:line="360" w:lineRule="auto"/>
        <w:ind w:left="426" w:firstLine="708"/>
        <w:jc w:val="both"/>
        <w:rPr>
          <w:rFonts w:cs="Calibri"/>
          <w:sz w:val="24"/>
          <w:szCs w:val="24"/>
        </w:rPr>
      </w:pPr>
      <w:r w:rsidRPr="009A4FDB">
        <w:rPr>
          <w:rFonts w:cs="Times New Roman"/>
          <w:sz w:val="24"/>
          <w:szCs w:val="24"/>
          <w:lang w:val="id-ID"/>
        </w:rPr>
        <w:t>Writing is a form of co</w:t>
      </w:r>
      <w:r w:rsidR="00F600BD">
        <w:rPr>
          <w:rFonts w:cs="Times New Roman"/>
          <w:sz w:val="24"/>
          <w:szCs w:val="24"/>
          <w:lang w:val="id-ID"/>
        </w:rPr>
        <w:t>mmunication to express the thin</w:t>
      </w:r>
      <w:r w:rsidRPr="009A4FDB">
        <w:rPr>
          <w:rFonts w:cs="Times New Roman"/>
          <w:sz w:val="24"/>
          <w:szCs w:val="24"/>
          <w:lang w:val="id-ID"/>
        </w:rPr>
        <w:t>king or feeling</w:t>
      </w:r>
      <w:r w:rsidRPr="009A4FDB">
        <w:rPr>
          <w:rFonts w:cs="Times New Roman"/>
          <w:sz w:val="24"/>
          <w:szCs w:val="24"/>
        </w:rPr>
        <w:t xml:space="preserve">. Harmer (2001:86) states that writing process is the stages that a writer goes through in order to produce something in its final written form. </w:t>
      </w:r>
      <w:r w:rsidR="003C6ED7" w:rsidRPr="009A4FDB">
        <w:rPr>
          <w:rFonts w:cs="Times New Roman"/>
          <w:sz w:val="24"/>
          <w:szCs w:val="24"/>
          <w:lang w:val="id-ID"/>
        </w:rPr>
        <w:t xml:space="preserve">Writing </w:t>
      </w:r>
      <w:r w:rsidR="003C6ED7" w:rsidRPr="009A4FDB">
        <w:rPr>
          <w:rFonts w:cs="Times New Roman"/>
          <w:sz w:val="24"/>
          <w:szCs w:val="24"/>
        </w:rPr>
        <w:t xml:space="preserve">is very </w:t>
      </w:r>
      <w:r w:rsidR="003C6ED7" w:rsidRPr="009A4FDB">
        <w:rPr>
          <w:rFonts w:cs="Times New Roman"/>
          <w:sz w:val="24"/>
          <w:szCs w:val="24"/>
          <w:lang w:val="id-ID"/>
        </w:rPr>
        <w:t xml:space="preserve">important </w:t>
      </w:r>
      <w:r w:rsidR="003C6ED7" w:rsidRPr="009A4FDB">
        <w:rPr>
          <w:rFonts w:cs="Times New Roman"/>
          <w:sz w:val="24"/>
          <w:szCs w:val="24"/>
        </w:rPr>
        <w:t xml:space="preserve">for us, it is difficult subject especially for students. The reason is because writing is a mixture of our idea, vocabulary and also grammar. In writing, we must share idea from our brain, it is not easy to translate concept in our brain to be a written language. We also must pay attention </w:t>
      </w:r>
      <w:r w:rsidR="009A4FDB" w:rsidRPr="009A4FDB">
        <w:rPr>
          <w:rFonts w:cs="Times New Roman"/>
          <w:sz w:val="24"/>
          <w:szCs w:val="24"/>
        </w:rPr>
        <w:t xml:space="preserve">to the grammar, idea, concept, and vocabulary. </w:t>
      </w:r>
      <w:r w:rsidR="003C6ED7" w:rsidRPr="009A4FDB">
        <w:rPr>
          <w:rFonts w:cs="Calibri"/>
          <w:sz w:val="24"/>
          <w:szCs w:val="24"/>
        </w:rPr>
        <w:t xml:space="preserve">In this research, </w:t>
      </w:r>
      <w:r w:rsidR="003C6ED7" w:rsidRPr="009A4FDB">
        <w:rPr>
          <w:rFonts w:cs="Calibri"/>
          <w:sz w:val="24"/>
          <w:szCs w:val="24"/>
        </w:rPr>
        <w:lastRenderedPageBreak/>
        <w:t>the researcher focuses on improv</w:t>
      </w:r>
      <w:r w:rsidR="00DB328D">
        <w:rPr>
          <w:rFonts w:cs="Calibri"/>
          <w:sz w:val="24"/>
          <w:szCs w:val="24"/>
        </w:rPr>
        <w:t>ing students’ writing ability in teaching</w:t>
      </w:r>
      <w:r w:rsidR="003C6ED7" w:rsidRPr="009A4FDB">
        <w:rPr>
          <w:rFonts w:cs="Calibri"/>
          <w:sz w:val="24"/>
          <w:szCs w:val="24"/>
        </w:rPr>
        <w:t xml:space="preserve"> </w:t>
      </w:r>
      <w:r w:rsidR="009A4FDB" w:rsidRPr="009A4FDB">
        <w:rPr>
          <w:rFonts w:cs="Calibri"/>
          <w:sz w:val="24"/>
          <w:szCs w:val="24"/>
        </w:rPr>
        <w:t>narrative</w:t>
      </w:r>
      <w:r w:rsidR="003C6ED7" w:rsidRPr="009A4FDB">
        <w:rPr>
          <w:rFonts w:cs="Calibri"/>
          <w:sz w:val="24"/>
          <w:szCs w:val="24"/>
        </w:rPr>
        <w:t xml:space="preserve"> text </w:t>
      </w:r>
      <w:r w:rsidR="009A4FDB" w:rsidRPr="009A4FDB">
        <w:rPr>
          <w:rFonts w:cs="Calibri"/>
          <w:sz w:val="24"/>
          <w:szCs w:val="24"/>
        </w:rPr>
        <w:t>using Picture Sequences</w:t>
      </w:r>
      <w:r w:rsidR="003C6ED7" w:rsidRPr="009A4FDB">
        <w:rPr>
          <w:rFonts w:cs="Calibri"/>
          <w:sz w:val="24"/>
          <w:szCs w:val="24"/>
        </w:rPr>
        <w:t>.</w:t>
      </w:r>
    </w:p>
    <w:p w:rsidR="00855F2D" w:rsidRPr="00F600BD" w:rsidRDefault="00855F2D" w:rsidP="00855F2D">
      <w:pPr>
        <w:pStyle w:val="ListParagraph"/>
        <w:spacing w:after="0" w:line="360" w:lineRule="auto"/>
        <w:ind w:left="284" w:firstLine="709"/>
        <w:jc w:val="both"/>
        <w:rPr>
          <w:rFonts w:cs="Calibri"/>
          <w:sz w:val="24"/>
          <w:szCs w:val="24"/>
        </w:rPr>
      </w:pPr>
    </w:p>
    <w:p w:rsidR="003C6ED7" w:rsidRDefault="003C6ED7" w:rsidP="00855F2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905D26">
        <w:rPr>
          <w:rFonts w:cs="Calibri"/>
          <w:b/>
          <w:sz w:val="24"/>
          <w:szCs w:val="24"/>
        </w:rPr>
        <w:t>Research Method</w:t>
      </w:r>
      <w:r w:rsidR="009A4FDB">
        <w:rPr>
          <w:rFonts w:cs="Calibri"/>
          <w:b/>
          <w:sz w:val="24"/>
          <w:szCs w:val="24"/>
        </w:rPr>
        <w:t>s</w:t>
      </w:r>
    </w:p>
    <w:p w:rsidR="003C6ED7" w:rsidRPr="00195B54" w:rsidRDefault="003C6ED7" w:rsidP="00855F2D">
      <w:pPr>
        <w:spacing w:after="0" w:line="360" w:lineRule="auto"/>
        <w:ind w:left="426" w:firstLine="708"/>
        <w:jc w:val="both"/>
        <w:rPr>
          <w:rFonts w:cs="Calibri"/>
          <w:sz w:val="24"/>
          <w:szCs w:val="24"/>
        </w:rPr>
      </w:pPr>
      <w:r w:rsidRPr="00195B54">
        <w:rPr>
          <w:rFonts w:cs="Calibri"/>
          <w:sz w:val="24"/>
          <w:szCs w:val="24"/>
        </w:rPr>
        <w:t xml:space="preserve">This research is experimental quantitative research. It </w:t>
      </w:r>
      <w:r w:rsidR="009A4FDB" w:rsidRPr="00195B54">
        <w:rPr>
          <w:rFonts w:cs="Calibri"/>
          <w:sz w:val="24"/>
          <w:szCs w:val="24"/>
        </w:rPr>
        <w:t>was conducted in MAN Kutowinangun</w:t>
      </w:r>
      <w:r w:rsidRPr="00195B54">
        <w:rPr>
          <w:rFonts w:cs="Calibri"/>
          <w:sz w:val="24"/>
          <w:szCs w:val="24"/>
        </w:rPr>
        <w:t xml:space="preserve"> on May </w:t>
      </w:r>
      <w:r w:rsidR="009A4FDB" w:rsidRPr="00195B54">
        <w:rPr>
          <w:rFonts w:cs="Calibri"/>
          <w:sz w:val="24"/>
          <w:szCs w:val="24"/>
        </w:rPr>
        <w:t>8</w:t>
      </w:r>
      <w:r w:rsidR="009A4FDB" w:rsidRPr="00195B54">
        <w:rPr>
          <w:rFonts w:cs="Calibri"/>
          <w:sz w:val="24"/>
          <w:szCs w:val="24"/>
          <w:vertAlign w:val="superscript"/>
        </w:rPr>
        <w:t>th</w:t>
      </w:r>
      <w:r w:rsidR="00195B54">
        <w:rPr>
          <w:rFonts w:cs="Calibri"/>
          <w:sz w:val="24"/>
          <w:szCs w:val="24"/>
        </w:rPr>
        <w:t xml:space="preserve"> until </w:t>
      </w:r>
      <w:r w:rsidRPr="00195B54">
        <w:rPr>
          <w:rFonts w:cs="Calibri"/>
          <w:sz w:val="24"/>
          <w:szCs w:val="24"/>
        </w:rPr>
        <w:t xml:space="preserve">May </w:t>
      </w:r>
      <w:r w:rsidR="009A4FDB" w:rsidRPr="00195B54">
        <w:rPr>
          <w:rFonts w:cs="Calibri"/>
          <w:sz w:val="24"/>
          <w:szCs w:val="24"/>
        </w:rPr>
        <w:t>29</w:t>
      </w:r>
      <w:r w:rsidRPr="00195B54">
        <w:rPr>
          <w:rFonts w:cs="Calibri"/>
          <w:sz w:val="24"/>
          <w:szCs w:val="24"/>
          <w:vertAlign w:val="superscript"/>
        </w:rPr>
        <w:t>th</w:t>
      </w:r>
      <w:r w:rsidRPr="00195B54">
        <w:rPr>
          <w:rFonts w:cs="Calibri"/>
          <w:sz w:val="24"/>
          <w:szCs w:val="24"/>
        </w:rPr>
        <w:t xml:space="preserve">, 2013. </w:t>
      </w:r>
      <w:r w:rsidR="009A4FDB" w:rsidRPr="00195B54">
        <w:rPr>
          <w:rFonts w:cs="Calibri"/>
          <w:sz w:val="24"/>
          <w:szCs w:val="24"/>
        </w:rPr>
        <w:t xml:space="preserve">According to </w:t>
      </w:r>
      <w:proofErr w:type="spellStart"/>
      <w:r w:rsidR="009A4FDB" w:rsidRPr="00195B54">
        <w:rPr>
          <w:rFonts w:cs="Calibri"/>
          <w:sz w:val="24"/>
          <w:szCs w:val="24"/>
        </w:rPr>
        <w:t>Arikunto</w:t>
      </w:r>
      <w:proofErr w:type="spellEnd"/>
      <w:r w:rsidR="009A4FDB" w:rsidRPr="00195B54">
        <w:rPr>
          <w:rFonts w:cs="Calibri"/>
          <w:sz w:val="24"/>
          <w:szCs w:val="24"/>
        </w:rPr>
        <w:t xml:space="preserve"> (20</w:t>
      </w:r>
      <w:r w:rsidRPr="00195B54">
        <w:rPr>
          <w:rFonts w:cs="Calibri"/>
          <w:sz w:val="24"/>
          <w:szCs w:val="24"/>
        </w:rPr>
        <w:t>0</w:t>
      </w:r>
      <w:r w:rsidR="009A4FDB" w:rsidRPr="00195B54">
        <w:rPr>
          <w:rFonts w:cs="Calibri"/>
          <w:sz w:val="24"/>
          <w:szCs w:val="24"/>
        </w:rPr>
        <w:t>8</w:t>
      </w:r>
      <w:r w:rsidRPr="00195B54">
        <w:rPr>
          <w:rFonts w:cs="Calibri"/>
          <w:sz w:val="24"/>
          <w:szCs w:val="24"/>
        </w:rPr>
        <w:t>:173), population is totally of research subject. In this resea</w:t>
      </w:r>
      <w:r w:rsidR="009A4FDB" w:rsidRPr="00195B54">
        <w:rPr>
          <w:rFonts w:cs="Calibri"/>
          <w:sz w:val="24"/>
          <w:szCs w:val="24"/>
        </w:rPr>
        <w:t>rch, the population</w:t>
      </w:r>
      <w:r w:rsidR="00195B54">
        <w:rPr>
          <w:rFonts w:cs="Calibri"/>
          <w:sz w:val="24"/>
          <w:szCs w:val="24"/>
        </w:rPr>
        <w:t xml:space="preserve"> is the eleventh grade </w:t>
      </w:r>
      <w:r w:rsidR="009A4FDB" w:rsidRPr="00195B54">
        <w:rPr>
          <w:rFonts w:cs="Calibri"/>
          <w:sz w:val="24"/>
          <w:szCs w:val="24"/>
        </w:rPr>
        <w:t xml:space="preserve">of MAN </w:t>
      </w:r>
      <w:proofErr w:type="spellStart"/>
      <w:r w:rsidR="009A4FDB" w:rsidRPr="00195B54">
        <w:rPr>
          <w:rFonts w:cs="Calibri"/>
          <w:sz w:val="24"/>
          <w:szCs w:val="24"/>
        </w:rPr>
        <w:t>Kutowinangun</w:t>
      </w:r>
      <w:proofErr w:type="spellEnd"/>
      <w:r w:rsidR="009A4FDB" w:rsidRPr="00195B54">
        <w:rPr>
          <w:rFonts w:cs="Calibri"/>
          <w:sz w:val="24"/>
          <w:szCs w:val="24"/>
        </w:rPr>
        <w:t xml:space="preserve"> consisting of 10</w:t>
      </w:r>
      <w:r w:rsidRPr="00195B54">
        <w:rPr>
          <w:rFonts w:cs="Calibri"/>
          <w:sz w:val="24"/>
          <w:szCs w:val="24"/>
        </w:rPr>
        <w:t xml:space="preserve"> classes</w:t>
      </w:r>
      <w:r w:rsidR="009A4FDB" w:rsidRPr="00195B54">
        <w:rPr>
          <w:rFonts w:cs="Calibri"/>
          <w:sz w:val="24"/>
          <w:szCs w:val="24"/>
        </w:rPr>
        <w:t>. The total of population is 325</w:t>
      </w:r>
      <w:r w:rsidRPr="00195B54">
        <w:rPr>
          <w:rFonts w:cs="Calibri"/>
          <w:sz w:val="24"/>
          <w:szCs w:val="24"/>
        </w:rPr>
        <w:t xml:space="preserve"> st</w:t>
      </w:r>
      <w:r w:rsidR="009A4FDB" w:rsidRPr="00195B54">
        <w:rPr>
          <w:rFonts w:cs="Calibri"/>
          <w:sz w:val="24"/>
          <w:szCs w:val="24"/>
        </w:rPr>
        <w:t xml:space="preserve">udents. Moreover, </w:t>
      </w:r>
      <w:proofErr w:type="spellStart"/>
      <w:r w:rsidR="009A4FDB" w:rsidRPr="00195B54">
        <w:rPr>
          <w:rFonts w:cs="Calibri"/>
          <w:sz w:val="24"/>
          <w:szCs w:val="24"/>
        </w:rPr>
        <w:t>Sugiyono</w:t>
      </w:r>
      <w:proofErr w:type="spellEnd"/>
      <w:r w:rsidR="009A4FDB" w:rsidRPr="00195B54">
        <w:rPr>
          <w:rFonts w:cs="Calibri"/>
          <w:sz w:val="24"/>
          <w:szCs w:val="24"/>
        </w:rPr>
        <w:t xml:space="preserve"> (2008:62</w:t>
      </w:r>
      <w:r w:rsidRPr="00195B54">
        <w:rPr>
          <w:rFonts w:cs="Calibri"/>
          <w:sz w:val="24"/>
          <w:szCs w:val="24"/>
        </w:rPr>
        <w:t xml:space="preserve">) stated that sample is a part of the total </w:t>
      </w:r>
      <w:r w:rsidR="00F600BD">
        <w:rPr>
          <w:rFonts w:cs="Calibri"/>
          <w:sz w:val="24"/>
          <w:szCs w:val="24"/>
        </w:rPr>
        <w:t xml:space="preserve">and characteristic which has </w:t>
      </w:r>
      <w:r w:rsidR="00855F2D">
        <w:rPr>
          <w:rFonts w:cs="Calibri"/>
          <w:sz w:val="24"/>
          <w:szCs w:val="24"/>
        </w:rPr>
        <w:t xml:space="preserve">the population. </w:t>
      </w:r>
      <w:r w:rsidRPr="00195B54">
        <w:rPr>
          <w:rFonts w:cs="Calibri"/>
          <w:sz w:val="24"/>
          <w:szCs w:val="24"/>
        </w:rPr>
        <w:t xml:space="preserve">The researcher took two classes as the sample. </w:t>
      </w:r>
      <w:r w:rsidR="009A4FDB" w:rsidRPr="00195B54">
        <w:rPr>
          <w:rFonts w:cs="Times New Roman"/>
          <w:sz w:val="24"/>
          <w:szCs w:val="24"/>
        </w:rPr>
        <w:t>They are class XI.IPA.4 as an experimental group (31 students) and class XI.IPA.3 as a control group (32 students).</w:t>
      </w:r>
      <w:r w:rsidR="00825752" w:rsidRPr="00195B54">
        <w:rPr>
          <w:rFonts w:cs="Calibri"/>
          <w:sz w:val="24"/>
          <w:szCs w:val="24"/>
        </w:rPr>
        <w:t xml:space="preserve"> </w:t>
      </w:r>
      <w:r w:rsidR="00825752" w:rsidRPr="00195B54">
        <w:rPr>
          <w:rFonts w:cs="Times New Roman"/>
          <w:sz w:val="24"/>
          <w:szCs w:val="24"/>
        </w:rPr>
        <w:t>In this research</w:t>
      </w:r>
      <w:r w:rsidRPr="00195B54">
        <w:rPr>
          <w:rFonts w:cs="Calibri"/>
          <w:sz w:val="24"/>
          <w:szCs w:val="24"/>
        </w:rPr>
        <w:t>, the researcher used purposive sampling, becaus</w:t>
      </w:r>
      <w:r w:rsidR="009A4FDB" w:rsidRPr="00195B54">
        <w:rPr>
          <w:rFonts w:cs="Calibri"/>
          <w:sz w:val="24"/>
          <w:szCs w:val="24"/>
        </w:rPr>
        <w:t>e consideratio</w:t>
      </w:r>
      <w:r w:rsidR="00825752" w:rsidRPr="00195B54">
        <w:rPr>
          <w:rFonts w:cs="Calibri"/>
          <w:sz w:val="24"/>
          <w:szCs w:val="24"/>
        </w:rPr>
        <w:t xml:space="preserve">n of time, energy, funds. </w:t>
      </w:r>
      <w:r w:rsidRPr="00195B54">
        <w:rPr>
          <w:rFonts w:cs="Calibri"/>
          <w:sz w:val="24"/>
          <w:szCs w:val="24"/>
        </w:rPr>
        <w:t xml:space="preserve">In collecting the data, the researcher used essay test as instrument. The researcher gave two tests that are pre-test and post-test. The test is intended to find out the effectiveness of </w:t>
      </w:r>
      <w:r w:rsidR="00825752" w:rsidRPr="00195B54">
        <w:rPr>
          <w:rFonts w:cs="Calibri"/>
          <w:sz w:val="24"/>
          <w:szCs w:val="24"/>
        </w:rPr>
        <w:t xml:space="preserve">picture sequences to improve </w:t>
      </w:r>
      <w:r w:rsidRPr="00195B54">
        <w:rPr>
          <w:rFonts w:cs="Calibri"/>
          <w:sz w:val="24"/>
          <w:szCs w:val="24"/>
        </w:rPr>
        <w:t>students’ writing ability.</w:t>
      </w:r>
    </w:p>
    <w:p w:rsidR="003C6ED7" w:rsidRPr="00195B54" w:rsidRDefault="003C6ED7" w:rsidP="00855F2D">
      <w:pPr>
        <w:spacing w:after="0" w:line="360" w:lineRule="auto"/>
        <w:ind w:left="426" w:firstLine="708"/>
        <w:jc w:val="both"/>
        <w:rPr>
          <w:rFonts w:cs="Calibri"/>
          <w:sz w:val="24"/>
          <w:szCs w:val="24"/>
        </w:rPr>
      </w:pPr>
      <w:r w:rsidRPr="00195B54">
        <w:rPr>
          <w:rFonts w:cs="Calibri"/>
          <w:sz w:val="24"/>
          <w:szCs w:val="24"/>
        </w:rPr>
        <w:t>In this research, the researcher used descriptive analysis and inferential analysis to analyze the data. The descriptive analysis is to describe the students’</w:t>
      </w:r>
      <w:r w:rsidR="00195B54">
        <w:rPr>
          <w:rFonts w:cs="Calibri"/>
          <w:sz w:val="24"/>
          <w:szCs w:val="24"/>
        </w:rPr>
        <w:t xml:space="preserve"> writing ability in teaching </w:t>
      </w:r>
      <w:r w:rsidR="00825752" w:rsidRPr="00195B54">
        <w:rPr>
          <w:rFonts w:cs="Calibri"/>
          <w:sz w:val="24"/>
          <w:szCs w:val="24"/>
        </w:rPr>
        <w:t xml:space="preserve">narrative </w:t>
      </w:r>
      <w:r w:rsidRPr="00195B54">
        <w:rPr>
          <w:rFonts w:cs="Calibri"/>
          <w:sz w:val="24"/>
          <w:szCs w:val="24"/>
        </w:rPr>
        <w:t>text before and after the researcher gave the trea</w:t>
      </w:r>
      <w:r w:rsidR="00825752" w:rsidRPr="00195B54">
        <w:rPr>
          <w:rFonts w:cs="Calibri"/>
          <w:sz w:val="24"/>
          <w:szCs w:val="24"/>
        </w:rPr>
        <w:t>tment by using Picture Sequences</w:t>
      </w:r>
      <w:r w:rsidRPr="00195B54">
        <w:rPr>
          <w:rFonts w:cs="Calibri"/>
          <w:sz w:val="24"/>
          <w:szCs w:val="24"/>
        </w:rPr>
        <w:t>. The descriptive analysis consists of the computation of mean, median, mode,</w:t>
      </w:r>
      <w:r w:rsidR="00654720" w:rsidRPr="00195B54">
        <w:rPr>
          <w:rFonts w:cs="Calibri"/>
          <w:sz w:val="24"/>
          <w:szCs w:val="24"/>
          <w:lang w:val="id-ID"/>
        </w:rPr>
        <w:t xml:space="preserve"> range,</w:t>
      </w:r>
      <w:r w:rsidRPr="00195B54">
        <w:rPr>
          <w:rFonts w:cs="Calibri"/>
          <w:sz w:val="24"/>
          <w:szCs w:val="24"/>
        </w:rPr>
        <w:t xml:space="preserve"> standard deviation, and variance. Meanwhile, the inferential analysis consists of test of normality, test of homogeneity,</w:t>
      </w:r>
      <w:r w:rsidR="00F600BD">
        <w:rPr>
          <w:rFonts w:cs="Calibri"/>
          <w:sz w:val="24"/>
          <w:szCs w:val="24"/>
        </w:rPr>
        <w:t xml:space="preserve"> t-test findings,</w:t>
      </w:r>
      <w:r w:rsidRPr="00195B54">
        <w:rPr>
          <w:rFonts w:cs="Calibri"/>
          <w:sz w:val="24"/>
          <w:szCs w:val="24"/>
        </w:rPr>
        <w:t xml:space="preserve"> and test of hypothesis.</w:t>
      </w:r>
    </w:p>
    <w:p w:rsidR="003C6ED7" w:rsidRDefault="003C6ED7" w:rsidP="00855F2D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855F2D" w:rsidRDefault="00855F2D" w:rsidP="00855F2D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855F2D" w:rsidRPr="005D49EE" w:rsidRDefault="00855F2D" w:rsidP="00855F2D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3C6ED7" w:rsidRDefault="003C6ED7" w:rsidP="00855F2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905D26">
        <w:rPr>
          <w:rFonts w:cs="Calibri"/>
          <w:b/>
          <w:sz w:val="24"/>
          <w:szCs w:val="24"/>
        </w:rPr>
        <w:lastRenderedPageBreak/>
        <w:t>Finding and Discussion</w:t>
      </w:r>
    </w:p>
    <w:p w:rsidR="003C6ED7" w:rsidRDefault="003C6ED7" w:rsidP="00855F2D">
      <w:pPr>
        <w:spacing w:after="0" w:line="360" w:lineRule="auto"/>
        <w:ind w:left="426"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description of the data is aimed to know studen</w:t>
      </w:r>
      <w:r w:rsidR="00195B54">
        <w:rPr>
          <w:rFonts w:cs="Calibri"/>
          <w:sz w:val="24"/>
          <w:szCs w:val="24"/>
        </w:rPr>
        <w:t xml:space="preserve">ts’ writing ability in teaching narrative text </w:t>
      </w:r>
      <w:r>
        <w:rPr>
          <w:rFonts w:cs="Calibri"/>
          <w:sz w:val="24"/>
          <w:szCs w:val="24"/>
        </w:rPr>
        <w:t>after being t</w:t>
      </w:r>
      <w:r w:rsidR="00654720">
        <w:rPr>
          <w:rFonts w:cs="Calibri"/>
          <w:sz w:val="24"/>
          <w:szCs w:val="24"/>
        </w:rPr>
        <w:t>aught by using</w:t>
      </w:r>
      <w:r w:rsidR="00654720">
        <w:rPr>
          <w:rFonts w:cs="Calibri"/>
          <w:sz w:val="24"/>
          <w:szCs w:val="24"/>
          <w:lang w:val="id-ID"/>
        </w:rPr>
        <w:t xml:space="preserve"> Picture Sequence</w:t>
      </w:r>
      <w:r>
        <w:rPr>
          <w:rFonts w:cs="Calibri"/>
          <w:sz w:val="24"/>
          <w:szCs w:val="24"/>
        </w:rPr>
        <w:t xml:space="preserve"> and to find out the effectiv</w:t>
      </w:r>
      <w:r w:rsidR="00654720">
        <w:rPr>
          <w:rFonts w:cs="Calibri"/>
          <w:sz w:val="24"/>
          <w:szCs w:val="24"/>
        </w:rPr>
        <w:t>eness of using Picture Sequence</w:t>
      </w:r>
      <w:r>
        <w:rPr>
          <w:rFonts w:cs="Calibri"/>
          <w:sz w:val="24"/>
          <w:szCs w:val="24"/>
        </w:rPr>
        <w:t xml:space="preserve"> in improving students’ writing ability. As previously stated, the researcher gave the treatment for experimental </w:t>
      </w:r>
      <w:r w:rsidR="00654720">
        <w:rPr>
          <w:rFonts w:cs="Calibri"/>
          <w:sz w:val="24"/>
          <w:szCs w:val="24"/>
        </w:rPr>
        <w:t>group by using Picture Sequence</w:t>
      </w:r>
      <w:r>
        <w:rPr>
          <w:rFonts w:cs="Calibri"/>
          <w:sz w:val="24"/>
          <w:szCs w:val="24"/>
        </w:rPr>
        <w:t>. From the computation, t</w:t>
      </w:r>
      <w:r w:rsidR="00654720">
        <w:rPr>
          <w:rFonts w:cs="Calibri"/>
          <w:sz w:val="24"/>
          <w:szCs w:val="24"/>
        </w:rPr>
        <w:t>he mean score of pre-test is 59.290</w:t>
      </w:r>
      <w:r>
        <w:rPr>
          <w:rFonts w:cs="Calibri"/>
          <w:sz w:val="24"/>
          <w:szCs w:val="24"/>
        </w:rPr>
        <w:t xml:space="preserve"> and t</w:t>
      </w:r>
      <w:r w:rsidR="00654720">
        <w:rPr>
          <w:rFonts w:cs="Calibri"/>
          <w:sz w:val="24"/>
          <w:szCs w:val="24"/>
        </w:rPr>
        <w:t>he mean score of post-test is 74.322</w:t>
      </w:r>
      <w:r>
        <w:rPr>
          <w:rFonts w:cs="Calibri"/>
          <w:sz w:val="24"/>
          <w:szCs w:val="24"/>
        </w:rPr>
        <w:t>. The researcher also calculated</w:t>
      </w:r>
      <w:r w:rsidRPr="002416FC">
        <w:rPr>
          <w:rFonts w:cs="Calibri"/>
          <w:sz w:val="24"/>
          <w:szCs w:val="24"/>
        </w:rPr>
        <w:t xml:space="preserve"> that the highest score of experimental group </w:t>
      </w:r>
      <w:r>
        <w:rPr>
          <w:rFonts w:cs="Calibri"/>
          <w:sz w:val="24"/>
          <w:szCs w:val="24"/>
        </w:rPr>
        <w:t xml:space="preserve">after being given the treatment </w:t>
      </w:r>
      <w:r w:rsidR="00654720">
        <w:rPr>
          <w:rFonts w:cs="Calibri"/>
          <w:sz w:val="24"/>
          <w:szCs w:val="24"/>
        </w:rPr>
        <w:t>is 90 and the lowest score is 60.  The mean is 74.322, the median is 72, the mode is 66</w:t>
      </w:r>
      <w:r w:rsidRPr="002416FC">
        <w:rPr>
          <w:rFonts w:cs="Calibri"/>
          <w:sz w:val="24"/>
          <w:szCs w:val="24"/>
        </w:rPr>
        <w:t xml:space="preserve">, </w:t>
      </w:r>
      <w:r w:rsidR="00654720">
        <w:rPr>
          <w:rFonts w:cs="Calibri"/>
          <w:sz w:val="24"/>
          <w:szCs w:val="24"/>
        </w:rPr>
        <w:t xml:space="preserve">the range is 30, </w:t>
      </w:r>
      <w:r w:rsidRPr="002416FC">
        <w:rPr>
          <w:rFonts w:cs="Calibri"/>
          <w:sz w:val="24"/>
          <w:szCs w:val="24"/>
        </w:rPr>
        <w:t>the standard deviation</w:t>
      </w:r>
      <w:r w:rsidR="00654720">
        <w:rPr>
          <w:rFonts w:cs="Calibri"/>
          <w:sz w:val="24"/>
          <w:szCs w:val="24"/>
        </w:rPr>
        <w:t xml:space="preserve"> is 7.006, and the variance is 49.092</w:t>
      </w:r>
    </w:p>
    <w:p w:rsidR="003C6ED7" w:rsidRDefault="003C6ED7" w:rsidP="00855F2D">
      <w:pPr>
        <w:spacing w:after="0" w:line="360" w:lineRule="auto"/>
        <w:ind w:left="426"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Furthermore, in the inferential analysis, the researcher computed test of normality, test of homogeneity, and test of hypothesis. The result of normality test that computed by u</w:t>
      </w:r>
      <w:r w:rsidR="00E9163E">
        <w:rPr>
          <w:rFonts w:cs="Calibri"/>
          <w:sz w:val="24"/>
          <w:szCs w:val="24"/>
        </w:rPr>
        <w:t xml:space="preserve">sing chi-square formula is </w:t>
      </w:r>
      <w:r w:rsidR="00E9163E">
        <w:rPr>
          <w:rFonts w:cs="Calibri"/>
          <w:sz w:val="24"/>
          <w:szCs w:val="24"/>
          <w:lang w:val="id-ID"/>
        </w:rPr>
        <w:t>10.173</w:t>
      </w:r>
      <w:r>
        <w:rPr>
          <w:rFonts w:cs="Calibri"/>
          <w:sz w:val="24"/>
          <w:szCs w:val="24"/>
        </w:rPr>
        <w:t>. From the result of normality test, the data is normal because t-obtai</w:t>
      </w:r>
      <w:r w:rsidR="00654720">
        <w:rPr>
          <w:rFonts w:cs="Calibri"/>
          <w:sz w:val="24"/>
          <w:szCs w:val="24"/>
        </w:rPr>
        <w:t>ned is lower than t-table (10.173</w:t>
      </w:r>
      <w:r>
        <w:rPr>
          <w:rFonts w:cs="Calibri"/>
          <w:sz w:val="24"/>
          <w:szCs w:val="24"/>
        </w:rPr>
        <w:t xml:space="preserve">&lt;11.070). Then, the result of homogeneity test that computed by dividing the highest variance </w:t>
      </w:r>
      <w:r w:rsidR="00847CD5">
        <w:rPr>
          <w:rFonts w:cs="Calibri"/>
          <w:sz w:val="24"/>
          <w:szCs w:val="24"/>
        </w:rPr>
        <w:t>with the lowest variance is 1.35</w:t>
      </w:r>
      <w:r>
        <w:rPr>
          <w:rFonts w:cs="Calibri"/>
          <w:sz w:val="24"/>
          <w:szCs w:val="24"/>
        </w:rPr>
        <w:t xml:space="preserve">. It showed that </w:t>
      </w:r>
      <w:r w:rsidRPr="003D0AB3">
        <w:rPr>
          <w:rFonts w:cs="Calibri"/>
          <w:sz w:val="24"/>
          <w:szCs w:val="24"/>
        </w:rPr>
        <w:t xml:space="preserve">the data is homogeneous because f-obtained </w:t>
      </w:r>
      <w:r w:rsidR="00E9163E">
        <w:rPr>
          <w:rFonts w:cs="Calibri"/>
          <w:sz w:val="24"/>
          <w:szCs w:val="24"/>
        </w:rPr>
        <w:t>is lower than f-table (1.</w:t>
      </w:r>
      <w:r w:rsidR="00E9163E">
        <w:rPr>
          <w:rFonts w:cs="Calibri"/>
          <w:sz w:val="24"/>
          <w:szCs w:val="24"/>
          <w:lang w:val="id-ID"/>
        </w:rPr>
        <w:t>35</w:t>
      </w:r>
      <w:r w:rsidR="00847CD5">
        <w:rPr>
          <w:rFonts w:cs="Calibri"/>
          <w:sz w:val="24"/>
          <w:szCs w:val="24"/>
        </w:rPr>
        <w:t>&lt;1.84</w:t>
      </w:r>
      <w:r w:rsidRPr="003D0AB3">
        <w:rPr>
          <w:rFonts w:cs="Calibri"/>
          <w:sz w:val="24"/>
          <w:szCs w:val="24"/>
        </w:rPr>
        <w:t>).</w:t>
      </w:r>
      <w:r>
        <w:rPr>
          <w:rFonts w:cs="Calibri"/>
          <w:sz w:val="24"/>
          <w:szCs w:val="24"/>
        </w:rPr>
        <w:t xml:space="preserve"> </w:t>
      </w:r>
      <w:r w:rsidRPr="003D0AB3">
        <w:rPr>
          <w:rFonts w:cs="Calibri"/>
          <w:sz w:val="24"/>
          <w:szCs w:val="24"/>
        </w:rPr>
        <w:t>To make the analysis more relia</w:t>
      </w:r>
      <w:r>
        <w:rPr>
          <w:rFonts w:cs="Calibri"/>
          <w:sz w:val="24"/>
          <w:szCs w:val="24"/>
        </w:rPr>
        <w:t xml:space="preserve">ble, the researcher computed the data by </w:t>
      </w:r>
      <w:r w:rsidRPr="003D0AB3">
        <w:rPr>
          <w:rFonts w:cs="Calibri"/>
          <w:sz w:val="24"/>
          <w:szCs w:val="24"/>
        </w:rPr>
        <w:t>using t-test formula</w:t>
      </w:r>
      <w:r w:rsidR="00847CD5">
        <w:rPr>
          <w:rFonts w:cs="Calibri"/>
          <w:sz w:val="24"/>
          <w:szCs w:val="24"/>
        </w:rPr>
        <w:t>. The result of t-test is 4.526</w:t>
      </w:r>
      <w:r>
        <w:rPr>
          <w:rFonts w:cs="Calibri"/>
          <w:sz w:val="24"/>
          <w:szCs w:val="24"/>
        </w:rPr>
        <w:t xml:space="preserve">. It showed that t-test value is </w:t>
      </w:r>
      <w:r w:rsidR="00847CD5">
        <w:rPr>
          <w:rFonts w:cs="Calibri"/>
          <w:sz w:val="24"/>
          <w:szCs w:val="24"/>
        </w:rPr>
        <w:t>higher than t-table (4.526&gt;2.000</w:t>
      </w:r>
      <w:r>
        <w:rPr>
          <w:rFonts w:cs="Calibri"/>
          <w:sz w:val="24"/>
          <w:szCs w:val="24"/>
        </w:rPr>
        <w:t>).</w:t>
      </w:r>
    </w:p>
    <w:p w:rsidR="00825752" w:rsidRDefault="003C6ED7" w:rsidP="00855F2D">
      <w:pPr>
        <w:spacing w:after="0" w:line="360" w:lineRule="auto"/>
        <w:ind w:left="426"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Based on the descriptive analysis above, the researcher concluded that the students’ writing ability after being ta</w:t>
      </w:r>
      <w:r w:rsidR="00847CD5">
        <w:rPr>
          <w:rFonts w:cs="Calibri"/>
          <w:sz w:val="24"/>
          <w:szCs w:val="24"/>
        </w:rPr>
        <w:t xml:space="preserve">ught by using Picture Sequence </w:t>
      </w:r>
      <w:r>
        <w:rPr>
          <w:rFonts w:cs="Calibri"/>
          <w:sz w:val="24"/>
          <w:szCs w:val="24"/>
        </w:rPr>
        <w:t>belonged to good category. It can be seen from the me</w:t>
      </w:r>
      <w:r w:rsidR="00847CD5">
        <w:rPr>
          <w:rFonts w:cs="Calibri"/>
          <w:sz w:val="24"/>
          <w:szCs w:val="24"/>
        </w:rPr>
        <w:t>an score of post-test that is 74.322</w:t>
      </w:r>
      <w:r>
        <w:rPr>
          <w:rFonts w:cs="Calibri"/>
          <w:sz w:val="24"/>
          <w:szCs w:val="24"/>
        </w:rPr>
        <w:t>. Moreover, to find out the effectiv</w:t>
      </w:r>
      <w:r w:rsidR="00847CD5">
        <w:rPr>
          <w:rFonts w:cs="Calibri"/>
          <w:sz w:val="24"/>
          <w:szCs w:val="24"/>
        </w:rPr>
        <w:t>eness of using Picture Sequence</w:t>
      </w:r>
      <w:r>
        <w:rPr>
          <w:rFonts w:cs="Calibri"/>
          <w:sz w:val="24"/>
          <w:szCs w:val="24"/>
        </w:rPr>
        <w:t xml:space="preserve">, the researcher compared the pre-test and the post-test result. After the researcher gave the treatment, the improvement of students’ writing ability </w:t>
      </w:r>
      <w:r w:rsidR="00847CD5">
        <w:rPr>
          <w:rFonts w:cs="Calibri"/>
          <w:sz w:val="24"/>
          <w:szCs w:val="24"/>
        </w:rPr>
        <w:t>from pre-test to post-test is 15.32%. It means that Picture Sequences</w:t>
      </w:r>
      <w:r>
        <w:rPr>
          <w:rFonts w:cs="Calibri"/>
          <w:sz w:val="24"/>
          <w:szCs w:val="24"/>
        </w:rPr>
        <w:t xml:space="preserve"> is effective to improve students’ writing ability. The </w:t>
      </w:r>
      <w:r>
        <w:rPr>
          <w:rFonts w:cs="Calibri"/>
          <w:sz w:val="24"/>
          <w:szCs w:val="24"/>
        </w:rPr>
        <w:lastRenderedPageBreak/>
        <w:t>effectiv</w:t>
      </w:r>
      <w:r w:rsidR="00847CD5">
        <w:rPr>
          <w:rFonts w:cs="Calibri"/>
          <w:sz w:val="24"/>
          <w:szCs w:val="24"/>
        </w:rPr>
        <w:t>eness of using Picture sequence</w:t>
      </w:r>
      <w:r>
        <w:rPr>
          <w:rFonts w:cs="Calibri"/>
          <w:sz w:val="24"/>
          <w:szCs w:val="24"/>
        </w:rPr>
        <w:t xml:space="preserve"> is also proven by the result of t-test. The result of t-te</w:t>
      </w:r>
      <w:r w:rsidR="00195B54">
        <w:rPr>
          <w:rFonts w:cs="Calibri"/>
          <w:sz w:val="24"/>
          <w:szCs w:val="24"/>
        </w:rPr>
        <w:t>st is higher than t-table (4.526&gt;2.000</w:t>
      </w:r>
      <w:r>
        <w:rPr>
          <w:rFonts w:cs="Calibri"/>
          <w:sz w:val="24"/>
          <w:szCs w:val="24"/>
        </w:rPr>
        <w:t xml:space="preserve">). Based on the hypothesis testing, it </w:t>
      </w:r>
      <w:r w:rsidRPr="00785A05">
        <w:rPr>
          <w:rFonts w:cs="Calibri"/>
          <w:sz w:val="24"/>
          <w:szCs w:val="24"/>
        </w:rPr>
        <w:t>means that Ho (Null Hypothesis) is rejected and Ha (Alternative Hypothesis) is accepted. Therefore, the hypothesis in this research (Ha) stated that</w:t>
      </w:r>
      <w:r w:rsidR="00BA0A56">
        <w:rPr>
          <w:rFonts w:cs="Calibri"/>
          <w:sz w:val="24"/>
          <w:szCs w:val="24"/>
        </w:rPr>
        <w:t xml:space="preserve"> “Using Picture Sequences as media</w:t>
      </w:r>
      <w:r w:rsidRPr="00785A05">
        <w:rPr>
          <w:rFonts w:cs="Calibri"/>
          <w:sz w:val="24"/>
          <w:szCs w:val="24"/>
        </w:rPr>
        <w:t xml:space="preserve"> is effective to improv</w:t>
      </w:r>
      <w:r w:rsidR="00BA0A56">
        <w:rPr>
          <w:rFonts w:cs="Calibri"/>
          <w:sz w:val="24"/>
          <w:szCs w:val="24"/>
        </w:rPr>
        <w:t>e students’ writing ability in teaching narrative text of the eleventh grade students at MA</w:t>
      </w:r>
      <w:r w:rsidRPr="00785A05">
        <w:rPr>
          <w:rFonts w:cs="Calibri"/>
          <w:sz w:val="24"/>
          <w:szCs w:val="24"/>
        </w:rPr>
        <w:t>N</w:t>
      </w:r>
      <w:r w:rsidR="00BA0A56">
        <w:rPr>
          <w:rFonts w:cs="Calibri"/>
          <w:sz w:val="24"/>
          <w:szCs w:val="24"/>
        </w:rPr>
        <w:t xml:space="preserve"> </w:t>
      </w:r>
      <w:proofErr w:type="spellStart"/>
      <w:r w:rsidR="00BA0A56">
        <w:rPr>
          <w:rFonts w:cs="Calibri"/>
          <w:sz w:val="24"/>
          <w:szCs w:val="24"/>
        </w:rPr>
        <w:t>Kutowinangun</w:t>
      </w:r>
      <w:proofErr w:type="spellEnd"/>
      <w:r w:rsidRPr="00785A05">
        <w:rPr>
          <w:rFonts w:cs="Calibri"/>
          <w:sz w:val="24"/>
          <w:szCs w:val="24"/>
        </w:rPr>
        <w:t xml:space="preserve"> in </w:t>
      </w:r>
      <w:r w:rsidR="00BA0A56">
        <w:rPr>
          <w:rFonts w:cs="Calibri"/>
          <w:sz w:val="24"/>
          <w:szCs w:val="24"/>
        </w:rPr>
        <w:t>2012/ 2013 academic year</w:t>
      </w:r>
      <w:r w:rsidRPr="00785A05">
        <w:rPr>
          <w:rFonts w:cs="Calibri"/>
          <w:sz w:val="24"/>
          <w:szCs w:val="24"/>
        </w:rPr>
        <w:t>” is accepted.</w:t>
      </w:r>
    </w:p>
    <w:p w:rsidR="00855F2D" w:rsidRPr="00785A05" w:rsidRDefault="00855F2D" w:rsidP="00855F2D">
      <w:pPr>
        <w:spacing w:after="0" w:line="360" w:lineRule="auto"/>
        <w:ind w:left="284" w:firstLine="720"/>
        <w:jc w:val="both"/>
        <w:rPr>
          <w:rFonts w:cs="Calibri"/>
          <w:sz w:val="24"/>
          <w:szCs w:val="24"/>
        </w:rPr>
      </w:pPr>
    </w:p>
    <w:p w:rsidR="003C6ED7" w:rsidRDefault="003C6ED7" w:rsidP="00855F2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="Calibri"/>
          <w:b/>
          <w:sz w:val="24"/>
          <w:szCs w:val="24"/>
        </w:rPr>
      </w:pPr>
      <w:r w:rsidRPr="00905D26">
        <w:rPr>
          <w:rFonts w:cs="Calibri"/>
          <w:b/>
          <w:sz w:val="24"/>
          <w:szCs w:val="24"/>
        </w:rPr>
        <w:t>Conclusion and Recommendation</w:t>
      </w:r>
    </w:p>
    <w:p w:rsidR="003C6ED7" w:rsidRDefault="003C6ED7" w:rsidP="00855F2D">
      <w:pPr>
        <w:spacing w:after="0" w:line="360" w:lineRule="auto"/>
        <w:ind w:left="426" w:firstLine="708"/>
        <w:jc w:val="both"/>
        <w:rPr>
          <w:rFonts w:cs="Calibri"/>
          <w:sz w:val="24"/>
          <w:szCs w:val="24"/>
        </w:rPr>
      </w:pPr>
      <w:r w:rsidRPr="007A585E">
        <w:rPr>
          <w:rFonts w:cs="Calibri"/>
          <w:sz w:val="24"/>
          <w:szCs w:val="24"/>
        </w:rPr>
        <w:t>Based on the research finding which has been discussed, the researcher makes the conclusion</w:t>
      </w:r>
      <w:r>
        <w:rPr>
          <w:rFonts w:cs="Calibri"/>
          <w:sz w:val="24"/>
          <w:szCs w:val="24"/>
        </w:rPr>
        <w:t>s</w:t>
      </w:r>
      <w:r w:rsidRPr="007A585E">
        <w:rPr>
          <w:rFonts w:cs="Calibri"/>
          <w:sz w:val="24"/>
          <w:szCs w:val="24"/>
        </w:rPr>
        <w:t xml:space="preserve"> as follow</w:t>
      </w:r>
      <w:r>
        <w:rPr>
          <w:rFonts w:cs="Calibri"/>
          <w:sz w:val="24"/>
          <w:szCs w:val="24"/>
        </w:rPr>
        <w:t>:</w:t>
      </w:r>
    </w:p>
    <w:p w:rsidR="00855F2D" w:rsidRPr="00855F2D" w:rsidRDefault="00DD6784" w:rsidP="00855F2D">
      <w:pPr>
        <w:pStyle w:val="ListParagraph"/>
        <w:numPr>
          <w:ilvl w:val="0"/>
          <w:numId w:val="2"/>
        </w:numPr>
        <w:spacing w:after="0" w:line="360" w:lineRule="auto"/>
        <w:ind w:left="851" w:hanging="425"/>
        <w:jc w:val="both"/>
        <w:rPr>
          <w:rFonts w:cs="Calibri"/>
          <w:sz w:val="24"/>
          <w:szCs w:val="24"/>
        </w:rPr>
      </w:pPr>
      <w:r w:rsidRPr="00DD6784">
        <w:rPr>
          <w:sz w:val="24"/>
          <w:szCs w:val="24"/>
        </w:rPr>
        <w:t>The mean score of the students who are taught by using Picture Sequences were 74.32</w:t>
      </w:r>
      <w:r w:rsidRPr="00DD6784">
        <w:rPr>
          <w:sz w:val="24"/>
          <w:szCs w:val="24"/>
          <w:lang w:val="id-ID"/>
        </w:rPr>
        <w:t>2</w:t>
      </w:r>
      <w:r w:rsidRPr="00DD6784">
        <w:rPr>
          <w:sz w:val="24"/>
          <w:szCs w:val="24"/>
        </w:rPr>
        <w:t xml:space="preserve">. In the table achievement, it is on range of </w:t>
      </w:r>
      <w:r w:rsidRPr="00DD6784">
        <w:rPr>
          <w:sz w:val="24"/>
          <w:szCs w:val="24"/>
          <w:lang w:val="id-ID"/>
        </w:rPr>
        <w:t>66</w:t>
      </w:r>
      <w:r w:rsidRPr="00DD6784">
        <w:rPr>
          <w:sz w:val="24"/>
          <w:szCs w:val="24"/>
        </w:rPr>
        <w:t>-</w:t>
      </w:r>
      <w:r w:rsidRPr="00DD6784">
        <w:rPr>
          <w:sz w:val="24"/>
          <w:szCs w:val="24"/>
          <w:lang w:val="id-ID"/>
        </w:rPr>
        <w:t>79</w:t>
      </w:r>
      <w:r w:rsidRPr="00DD6784">
        <w:rPr>
          <w:sz w:val="24"/>
          <w:szCs w:val="24"/>
        </w:rPr>
        <w:t xml:space="preserve"> which is categorized as good category. Therefore, the students’ achievements who were taught writing by using</w:t>
      </w:r>
      <w:r w:rsidRPr="00DD6784">
        <w:rPr>
          <w:sz w:val="24"/>
          <w:szCs w:val="24"/>
          <w:lang w:val="id-ID"/>
        </w:rPr>
        <w:t xml:space="preserve"> </w:t>
      </w:r>
      <w:r w:rsidRPr="00DD6784">
        <w:rPr>
          <w:sz w:val="24"/>
          <w:szCs w:val="24"/>
        </w:rPr>
        <w:t>Picture Sequences is good.</w:t>
      </w:r>
    </w:p>
    <w:p w:rsidR="00DD6784" w:rsidRPr="00855F2D" w:rsidRDefault="00DD6784" w:rsidP="00855F2D">
      <w:pPr>
        <w:pStyle w:val="ListParagraph"/>
        <w:numPr>
          <w:ilvl w:val="0"/>
          <w:numId w:val="2"/>
        </w:numPr>
        <w:spacing w:after="0" w:line="360" w:lineRule="auto"/>
        <w:ind w:left="851" w:hanging="425"/>
        <w:jc w:val="both"/>
        <w:rPr>
          <w:rFonts w:cs="Calibri"/>
          <w:sz w:val="24"/>
          <w:szCs w:val="24"/>
        </w:rPr>
      </w:pPr>
      <w:r w:rsidRPr="00855F2D">
        <w:rPr>
          <w:sz w:val="24"/>
          <w:szCs w:val="24"/>
        </w:rPr>
        <w:t>By analyzing t-test formula, it is obtained that the result of t-test is higher than t-table that is 4.</w:t>
      </w:r>
      <w:r w:rsidRPr="00855F2D">
        <w:rPr>
          <w:sz w:val="24"/>
          <w:szCs w:val="24"/>
          <w:lang w:val="id-ID"/>
        </w:rPr>
        <w:t>526</w:t>
      </w:r>
      <w:r w:rsidRPr="00855F2D">
        <w:rPr>
          <w:sz w:val="24"/>
          <w:szCs w:val="24"/>
        </w:rPr>
        <w:t>&gt;2</w:t>
      </w:r>
      <w:r w:rsidRPr="00855F2D">
        <w:rPr>
          <w:sz w:val="24"/>
          <w:szCs w:val="24"/>
          <w:lang w:val="id-ID"/>
        </w:rPr>
        <w:t>.</w:t>
      </w:r>
      <w:r w:rsidRPr="00855F2D">
        <w:rPr>
          <w:sz w:val="24"/>
          <w:szCs w:val="24"/>
        </w:rPr>
        <w:t>00</w:t>
      </w:r>
      <w:r w:rsidRPr="00855F2D">
        <w:rPr>
          <w:sz w:val="24"/>
          <w:szCs w:val="24"/>
          <w:lang w:val="id-ID"/>
        </w:rPr>
        <w:t>0</w:t>
      </w:r>
      <w:r w:rsidRPr="00855F2D">
        <w:rPr>
          <w:sz w:val="24"/>
          <w:szCs w:val="24"/>
        </w:rPr>
        <w:t>, so there is a significant difference in the students achievement between those students who were taught writing by</w:t>
      </w:r>
      <w:r w:rsidRPr="00855F2D">
        <w:rPr>
          <w:sz w:val="24"/>
          <w:szCs w:val="24"/>
          <w:lang w:val="id-ID"/>
        </w:rPr>
        <w:t xml:space="preserve"> </w:t>
      </w:r>
      <w:r w:rsidRPr="00855F2D">
        <w:rPr>
          <w:sz w:val="24"/>
          <w:szCs w:val="24"/>
        </w:rPr>
        <w:t xml:space="preserve">Picture Sequences and the students achievement between those students who were taught writing </w:t>
      </w:r>
      <w:r w:rsidRPr="00855F2D">
        <w:rPr>
          <w:sz w:val="24"/>
          <w:szCs w:val="24"/>
          <w:lang w:val="id-ID"/>
        </w:rPr>
        <w:t xml:space="preserve">without </w:t>
      </w:r>
      <w:r w:rsidRPr="00855F2D">
        <w:rPr>
          <w:sz w:val="24"/>
          <w:szCs w:val="24"/>
        </w:rPr>
        <w:t>by</w:t>
      </w:r>
      <w:r w:rsidRPr="00855F2D">
        <w:rPr>
          <w:sz w:val="24"/>
          <w:szCs w:val="24"/>
          <w:lang w:val="id-ID"/>
        </w:rPr>
        <w:t xml:space="preserve"> Picture Sequences</w:t>
      </w:r>
      <w:r w:rsidRPr="00855F2D">
        <w:rPr>
          <w:sz w:val="24"/>
          <w:szCs w:val="24"/>
        </w:rPr>
        <w:t>. There is</w:t>
      </w:r>
      <w:r w:rsidRPr="00855F2D">
        <w:rPr>
          <w:sz w:val="24"/>
          <w:szCs w:val="24"/>
          <w:lang w:val="id-ID"/>
        </w:rPr>
        <w:t xml:space="preserve"> </w:t>
      </w:r>
      <w:r w:rsidRPr="00855F2D">
        <w:rPr>
          <w:sz w:val="24"/>
          <w:szCs w:val="24"/>
        </w:rPr>
        <w:t>effectiveness of</w:t>
      </w:r>
      <w:r w:rsidRPr="00855F2D">
        <w:rPr>
          <w:sz w:val="24"/>
          <w:szCs w:val="24"/>
          <w:lang w:val="id-ID"/>
        </w:rPr>
        <w:t xml:space="preserve"> </w:t>
      </w:r>
      <w:r w:rsidRPr="00855F2D">
        <w:rPr>
          <w:sz w:val="24"/>
          <w:szCs w:val="24"/>
        </w:rPr>
        <w:t xml:space="preserve">Picture Sequences to improve the students’ writing </w:t>
      </w:r>
      <w:r w:rsidRPr="00855F2D">
        <w:rPr>
          <w:sz w:val="24"/>
          <w:szCs w:val="24"/>
          <w:lang w:val="id-ID"/>
        </w:rPr>
        <w:t>ability</w:t>
      </w:r>
      <w:r w:rsidRPr="00855F2D">
        <w:rPr>
          <w:sz w:val="24"/>
          <w:szCs w:val="24"/>
        </w:rPr>
        <w:t>.</w:t>
      </w:r>
      <w:r w:rsidRPr="00855F2D">
        <w:rPr>
          <w:sz w:val="24"/>
          <w:szCs w:val="24"/>
          <w:lang w:val="id-ID"/>
        </w:rPr>
        <w:t xml:space="preserve"> </w:t>
      </w:r>
      <w:r w:rsidRPr="00855F2D">
        <w:rPr>
          <w:sz w:val="24"/>
          <w:szCs w:val="24"/>
        </w:rPr>
        <w:t>It can be concluded that the alternative hypothesis states that using Picture Sequences in teaching</w:t>
      </w:r>
      <w:r w:rsidRPr="00855F2D">
        <w:rPr>
          <w:sz w:val="24"/>
          <w:szCs w:val="24"/>
          <w:lang w:val="id-ID"/>
        </w:rPr>
        <w:t xml:space="preserve"> writing narrative text </w:t>
      </w:r>
      <w:r w:rsidRPr="00855F2D">
        <w:rPr>
          <w:sz w:val="24"/>
          <w:szCs w:val="24"/>
        </w:rPr>
        <w:t>is effective to improve students</w:t>
      </w:r>
      <w:r w:rsidRPr="00855F2D">
        <w:rPr>
          <w:sz w:val="24"/>
          <w:szCs w:val="24"/>
          <w:lang w:val="id-ID"/>
        </w:rPr>
        <w:t>’</w:t>
      </w:r>
      <w:r w:rsidRPr="00855F2D">
        <w:rPr>
          <w:sz w:val="24"/>
          <w:szCs w:val="24"/>
        </w:rPr>
        <w:t xml:space="preserve"> writing </w:t>
      </w:r>
      <w:r w:rsidRPr="00855F2D">
        <w:rPr>
          <w:sz w:val="24"/>
          <w:szCs w:val="24"/>
          <w:lang w:val="id-ID"/>
        </w:rPr>
        <w:t>ability</w:t>
      </w:r>
      <w:r w:rsidRPr="00855F2D">
        <w:rPr>
          <w:sz w:val="24"/>
          <w:szCs w:val="24"/>
        </w:rPr>
        <w:t xml:space="preserve"> </w:t>
      </w:r>
      <w:r w:rsidRPr="00855F2D">
        <w:rPr>
          <w:sz w:val="24"/>
          <w:szCs w:val="24"/>
          <w:lang w:val="id-ID"/>
        </w:rPr>
        <w:t>in the</w:t>
      </w:r>
      <w:r w:rsidRPr="00855F2D">
        <w:rPr>
          <w:sz w:val="24"/>
          <w:szCs w:val="24"/>
        </w:rPr>
        <w:t xml:space="preserve"> eleventh grad</w:t>
      </w:r>
      <w:r w:rsidRPr="00855F2D">
        <w:rPr>
          <w:sz w:val="24"/>
          <w:szCs w:val="24"/>
          <w:lang w:val="id-ID"/>
        </w:rPr>
        <w:t xml:space="preserve">e of </w:t>
      </w:r>
      <w:r w:rsidRPr="00855F2D">
        <w:rPr>
          <w:sz w:val="24"/>
          <w:szCs w:val="24"/>
        </w:rPr>
        <w:t xml:space="preserve">MAN </w:t>
      </w:r>
      <w:proofErr w:type="spellStart"/>
      <w:r w:rsidRPr="00855F2D">
        <w:rPr>
          <w:sz w:val="24"/>
          <w:szCs w:val="24"/>
        </w:rPr>
        <w:t>Kutowinangun</w:t>
      </w:r>
      <w:proofErr w:type="spellEnd"/>
      <w:r w:rsidRPr="00855F2D">
        <w:rPr>
          <w:sz w:val="24"/>
          <w:szCs w:val="24"/>
        </w:rPr>
        <w:t xml:space="preserve"> in </w:t>
      </w:r>
      <w:r w:rsidRPr="00855F2D">
        <w:rPr>
          <w:sz w:val="24"/>
          <w:szCs w:val="24"/>
          <w:lang w:val="id-ID"/>
        </w:rPr>
        <w:t xml:space="preserve">2012/2013 </w:t>
      </w:r>
      <w:r w:rsidRPr="00855F2D">
        <w:rPr>
          <w:sz w:val="24"/>
          <w:szCs w:val="24"/>
        </w:rPr>
        <w:t>academic year is accepted</w:t>
      </w:r>
      <w:r w:rsidRPr="00855F2D">
        <w:rPr>
          <w:sz w:val="24"/>
          <w:szCs w:val="24"/>
          <w:lang w:val="id-ID"/>
        </w:rPr>
        <w:t>.</w:t>
      </w:r>
    </w:p>
    <w:p w:rsidR="00DD6784" w:rsidRDefault="00DD6784" w:rsidP="00DD6784">
      <w:pPr>
        <w:pStyle w:val="ListParagraph"/>
        <w:spacing w:after="0" w:line="360" w:lineRule="auto"/>
        <w:ind w:left="851"/>
        <w:jc w:val="both"/>
        <w:rPr>
          <w:rFonts w:cs="Calibri"/>
          <w:sz w:val="24"/>
          <w:szCs w:val="24"/>
        </w:rPr>
      </w:pPr>
    </w:p>
    <w:p w:rsidR="00DD6784" w:rsidRPr="00855F2D" w:rsidRDefault="00C718E6" w:rsidP="00855F2D">
      <w:pPr>
        <w:spacing w:after="0" w:line="240" w:lineRule="auto"/>
        <w:rPr>
          <w:b/>
          <w:sz w:val="24"/>
          <w:szCs w:val="24"/>
        </w:rPr>
      </w:pPr>
      <w:r w:rsidRPr="00855F2D">
        <w:rPr>
          <w:b/>
          <w:sz w:val="24"/>
          <w:szCs w:val="24"/>
        </w:rPr>
        <w:lastRenderedPageBreak/>
        <w:t>References</w:t>
      </w:r>
    </w:p>
    <w:p w:rsidR="00DD6784" w:rsidRPr="00855F2D" w:rsidRDefault="00DD6784" w:rsidP="00855F2D">
      <w:pPr>
        <w:spacing w:after="0" w:line="240" w:lineRule="auto"/>
        <w:rPr>
          <w:b/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r w:rsidRPr="006370D0">
        <w:rPr>
          <w:sz w:val="24"/>
          <w:szCs w:val="24"/>
        </w:rPr>
        <w:t xml:space="preserve">Anderson, Mark and Kathy Anderson, </w:t>
      </w:r>
      <w:r w:rsidRPr="006370D0">
        <w:rPr>
          <w:i/>
          <w:sz w:val="24"/>
          <w:szCs w:val="24"/>
        </w:rPr>
        <w:t>Text Types in English</w:t>
      </w:r>
      <w:r w:rsidRPr="006370D0">
        <w:rPr>
          <w:sz w:val="24"/>
          <w:szCs w:val="24"/>
        </w:rPr>
        <w:t>, New York: Macmillan.1997.</w:t>
      </w:r>
    </w:p>
    <w:p w:rsidR="006370D0" w:rsidRPr="006370D0" w:rsidRDefault="006370D0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:rsidR="00DD6784" w:rsidRPr="006370D0" w:rsidRDefault="00855F2D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proofErr w:type="spellStart"/>
      <w:r w:rsidRPr="006370D0">
        <w:rPr>
          <w:sz w:val="24"/>
          <w:szCs w:val="24"/>
        </w:rPr>
        <w:t>Arikunto</w:t>
      </w:r>
      <w:proofErr w:type="spellEnd"/>
      <w:r w:rsidRPr="006370D0">
        <w:rPr>
          <w:sz w:val="24"/>
          <w:szCs w:val="24"/>
        </w:rPr>
        <w:t xml:space="preserve">, </w:t>
      </w:r>
      <w:proofErr w:type="spellStart"/>
      <w:r w:rsidRPr="006370D0">
        <w:rPr>
          <w:sz w:val="24"/>
          <w:szCs w:val="24"/>
        </w:rPr>
        <w:t>Suharsimi</w:t>
      </w:r>
      <w:proofErr w:type="spellEnd"/>
      <w:r w:rsidRPr="006370D0">
        <w:rPr>
          <w:sz w:val="24"/>
          <w:szCs w:val="24"/>
        </w:rPr>
        <w:t>. 20</w:t>
      </w:r>
      <w:r w:rsidR="00DD6784" w:rsidRPr="006370D0">
        <w:rPr>
          <w:sz w:val="24"/>
          <w:szCs w:val="24"/>
        </w:rPr>
        <w:t>0</w:t>
      </w:r>
      <w:r w:rsidRPr="006370D0">
        <w:rPr>
          <w:sz w:val="24"/>
          <w:szCs w:val="24"/>
        </w:rPr>
        <w:t>8</w:t>
      </w:r>
      <w:r w:rsidR="00DD6784" w:rsidRPr="006370D0">
        <w:rPr>
          <w:sz w:val="24"/>
          <w:szCs w:val="24"/>
        </w:rPr>
        <w:t xml:space="preserve">. </w:t>
      </w:r>
      <w:proofErr w:type="spellStart"/>
      <w:r w:rsidR="00DD6784" w:rsidRPr="006370D0">
        <w:rPr>
          <w:i/>
          <w:sz w:val="24"/>
          <w:szCs w:val="24"/>
        </w:rPr>
        <w:t>Prosedur</w:t>
      </w:r>
      <w:proofErr w:type="spellEnd"/>
      <w:r w:rsidR="00DD6784" w:rsidRPr="006370D0">
        <w:rPr>
          <w:i/>
          <w:sz w:val="24"/>
          <w:szCs w:val="24"/>
        </w:rPr>
        <w:t xml:space="preserve"> </w:t>
      </w:r>
      <w:proofErr w:type="spellStart"/>
      <w:r w:rsidR="00DD6784" w:rsidRPr="006370D0">
        <w:rPr>
          <w:i/>
          <w:sz w:val="24"/>
          <w:szCs w:val="24"/>
        </w:rPr>
        <w:t>Penelitian</w:t>
      </w:r>
      <w:proofErr w:type="spellEnd"/>
      <w:r w:rsidR="00DD6784" w:rsidRPr="006370D0">
        <w:rPr>
          <w:i/>
          <w:sz w:val="24"/>
          <w:szCs w:val="24"/>
        </w:rPr>
        <w:t xml:space="preserve"> </w:t>
      </w:r>
      <w:proofErr w:type="spellStart"/>
      <w:r w:rsidR="00DD6784" w:rsidRPr="006370D0">
        <w:rPr>
          <w:i/>
          <w:sz w:val="24"/>
          <w:szCs w:val="24"/>
        </w:rPr>
        <w:t>Suatu</w:t>
      </w:r>
      <w:proofErr w:type="spellEnd"/>
      <w:r w:rsidR="00DD6784" w:rsidRPr="006370D0">
        <w:rPr>
          <w:i/>
          <w:sz w:val="24"/>
          <w:szCs w:val="24"/>
        </w:rPr>
        <w:t xml:space="preserve"> </w:t>
      </w:r>
      <w:proofErr w:type="spellStart"/>
      <w:r w:rsidR="00DD6784" w:rsidRPr="006370D0">
        <w:rPr>
          <w:i/>
          <w:sz w:val="24"/>
          <w:szCs w:val="24"/>
        </w:rPr>
        <w:t>Pendekatan</w:t>
      </w:r>
      <w:proofErr w:type="spellEnd"/>
      <w:r w:rsidR="00DD6784" w:rsidRPr="006370D0">
        <w:rPr>
          <w:i/>
          <w:sz w:val="24"/>
          <w:szCs w:val="24"/>
        </w:rPr>
        <w:t xml:space="preserve"> </w:t>
      </w:r>
      <w:proofErr w:type="spellStart"/>
      <w:r w:rsidR="00DD6784" w:rsidRPr="006370D0">
        <w:rPr>
          <w:i/>
          <w:sz w:val="24"/>
          <w:szCs w:val="24"/>
        </w:rPr>
        <w:t>Praktik</w:t>
      </w:r>
      <w:proofErr w:type="spellEnd"/>
      <w:r w:rsidR="00DD6784" w:rsidRPr="006370D0">
        <w:rPr>
          <w:sz w:val="24"/>
          <w:szCs w:val="24"/>
        </w:rPr>
        <w:t xml:space="preserve">. Jakarta: PT </w:t>
      </w:r>
      <w:proofErr w:type="spellStart"/>
      <w:r w:rsidR="00DD6784" w:rsidRPr="006370D0">
        <w:rPr>
          <w:sz w:val="24"/>
          <w:szCs w:val="24"/>
        </w:rPr>
        <w:t>Rineka</w:t>
      </w:r>
      <w:proofErr w:type="spellEnd"/>
      <w:r w:rsidR="00DD6784" w:rsidRPr="006370D0">
        <w:rPr>
          <w:sz w:val="24"/>
          <w:szCs w:val="24"/>
        </w:rPr>
        <w:t xml:space="preserve"> </w:t>
      </w:r>
      <w:proofErr w:type="spellStart"/>
      <w:r w:rsidR="00DD6784" w:rsidRPr="006370D0">
        <w:rPr>
          <w:sz w:val="24"/>
          <w:szCs w:val="24"/>
        </w:rPr>
        <w:t>Cipta</w:t>
      </w:r>
      <w:proofErr w:type="spellEnd"/>
      <w:r w:rsidR="00DD6784" w:rsidRPr="006370D0">
        <w:rPr>
          <w:sz w:val="24"/>
          <w:szCs w:val="24"/>
        </w:rPr>
        <w:t>.</w:t>
      </w: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proofErr w:type="spellStart"/>
      <w:proofErr w:type="gramStart"/>
      <w:r w:rsidRPr="006370D0">
        <w:rPr>
          <w:sz w:val="24"/>
          <w:szCs w:val="24"/>
        </w:rPr>
        <w:t>Arsyad</w:t>
      </w:r>
      <w:proofErr w:type="spellEnd"/>
      <w:r w:rsidRPr="006370D0">
        <w:rPr>
          <w:sz w:val="24"/>
          <w:szCs w:val="24"/>
        </w:rPr>
        <w:t>, A. 2005.</w:t>
      </w:r>
      <w:proofErr w:type="gramEnd"/>
      <w:r w:rsidRPr="006370D0">
        <w:rPr>
          <w:sz w:val="24"/>
          <w:szCs w:val="24"/>
        </w:rPr>
        <w:t xml:space="preserve"> </w:t>
      </w:r>
      <w:proofErr w:type="gramStart"/>
      <w:r w:rsidRPr="006370D0">
        <w:rPr>
          <w:i/>
          <w:sz w:val="24"/>
          <w:szCs w:val="24"/>
        </w:rPr>
        <w:t xml:space="preserve">Media </w:t>
      </w:r>
      <w:proofErr w:type="spellStart"/>
      <w:r w:rsidRPr="006370D0">
        <w:rPr>
          <w:i/>
          <w:sz w:val="24"/>
          <w:szCs w:val="24"/>
        </w:rPr>
        <w:t>Pembelajaran</w:t>
      </w:r>
      <w:proofErr w:type="spellEnd"/>
      <w:r w:rsidRPr="006370D0">
        <w:rPr>
          <w:i/>
          <w:sz w:val="24"/>
          <w:szCs w:val="24"/>
        </w:rPr>
        <w:t xml:space="preserve"> (Sixth Edition).</w:t>
      </w:r>
      <w:proofErr w:type="gramEnd"/>
      <w:r w:rsidRPr="006370D0">
        <w:rPr>
          <w:sz w:val="24"/>
          <w:szCs w:val="24"/>
        </w:rPr>
        <w:t xml:space="preserve"> Jakarta: PT. Raja </w:t>
      </w:r>
      <w:proofErr w:type="spellStart"/>
      <w:r w:rsidRPr="006370D0">
        <w:rPr>
          <w:sz w:val="24"/>
          <w:szCs w:val="24"/>
        </w:rPr>
        <w:t>Grafindo</w:t>
      </w:r>
      <w:proofErr w:type="spellEnd"/>
      <w:r w:rsidRPr="006370D0">
        <w:rPr>
          <w:sz w:val="24"/>
          <w:szCs w:val="24"/>
        </w:rPr>
        <w:t xml:space="preserve"> </w:t>
      </w:r>
      <w:proofErr w:type="spellStart"/>
      <w:r w:rsidRPr="006370D0">
        <w:rPr>
          <w:sz w:val="24"/>
          <w:szCs w:val="24"/>
        </w:rPr>
        <w:t>Persada</w:t>
      </w:r>
      <w:proofErr w:type="spellEnd"/>
      <w:r w:rsidRPr="006370D0">
        <w:rPr>
          <w:sz w:val="24"/>
          <w:szCs w:val="24"/>
        </w:rPr>
        <w:t>.</w:t>
      </w: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proofErr w:type="spellStart"/>
      <w:proofErr w:type="gramStart"/>
      <w:r w:rsidRPr="006370D0">
        <w:rPr>
          <w:sz w:val="24"/>
          <w:szCs w:val="24"/>
        </w:rPr>
        <w:t>Baharuddin</w:t>
      </w:r>
      <w:proofErr w:type="spellEnd"/>
      <w:r w:rsidRPr="006370D0">
        <w:rPr>
          <w:sz w:val="24"/>
          <w:szCs w:val="24"/>
        </w:rPr>
        <w:t>.</w:t>
      </w:r>
      <w:proofErr w:type="gramEnd"/>
      <w:r w:rsidRPr="006370D0">
        <w:rPr>
          <w:sz w:val="24"/>
          <w:szCs w:val="24"/>
        </w:rPr>
        <w:t xml:space="preserve"> And </w:t>
      </w:r>
      <w:proofErr w:type="spellStart"/>
      <w:r w:rsidRPr="006370D0">
        <w:rPr>
          <w:sz w:val="24"/>
          <w:szCs w:val="24"/>
        </w:rPr>
        <w:t>Wahyuni</w:t>
      </w:r>
      <w:proofErr w:type="spellEnd"/>
      <w:r w:rsidRPr="006370D0">
        <w:rPr>
          <w:sz w:val="24"/>
          <w:szCs w:val="24"/>
        </w:rPr>
        <w:t xml:space="preserve">, </w:t>
      </w:r>
      <w:proofErr w:type="spellStart"/>
      <w:r w:rsidRPr="006370D0">
        <w:rPr>
          <w:sz w:val="24"/>
          <w:szCs w:val="24"/>
        </w:rPr>
        <w:t>Nur</w:t>
      </w:r>
      <w:proofErr w:type="spellEnd"/>
      <w:r w:rsidRPr="006370D0">
        <w:rPr>
          <w:sz w:val="24"/>
          <w:szCs w:val="24"/>
        </w:rPr>
        <w:t xml:space="preserve">. </w:t>
      </w:r>
      <w:proofErr w:type="gramStart"/>
      <w:r w:rsidRPr="006370D0">
        <w:rPr>
          <w:sz w:val="24"/>
          <w:szCs w:val="24"/>
        </w:rPr>
        <w:t xml:space="preserve">2010. </w:t>
      </w:r>
      <w:proofErr w:type="spellStart"/>
      <w:r w:rsidRPr="006370D0">
        <w:rPr>
          <w:i/>
          <w:sz w:val="24"/>
          <w:szCs w:val="24"/>
        </w:rPr>
        <w:t>Teori</w:t>
      </w:r>
      <w:proofErr w:type="spellEnd"/>
      <w:r w:rsidRPr="006370D0">
        <w:rPr>
          <w:i/>
          <w:sz w:val="24"/>
          <w:szCs w:val="24"/>
        </w:rPr>
        <w:t xml:space="preserve"> </w:t>
      </w:r>
      <w:proofErr w:type="spellStart"/>
      <w:r w:rsidRPr="006370D0">
        <w:rPr>
          <w:i/>
          <w:sz w:val="24"/>
          <w:szCs w:val="24"/>
        </w:rPr>
        <w:t>Belajar</w:t>
      </w:r>
      <w:proofErr w:type="spellEnd"/>
      <w:r w:rsidRPr="006370D0">
        <w:rPr>
          <w:i/>
          <w:sz w:val="24"/>
          <w:szCs w:val="24"/>
        </w:rPr>
        <w:t xml:space="preserve"> </w:t>
      </w:r>
      <w:proofErr w:type="spellStart"/>
      <w:r w:rsidRPr="006370D0">
        <w:rPr>
          <w:i/>
          <w:sz w:val="24"/>
          <w:szCs w:val="24"/>
        </w:rPr>
        <w:t>dan</w:t>
      </w:r>
      <w:proofErr w:type="spellEnd"/>
      <w:r w:rsidRPr="006370D0">
        <w:rPr>
          <w:i/>
          <w:sz w:val="24"/>
          <w:szCs w:val="24"/>
        </w:rPr>
        <w:t xml:space="preserve"> </w:t>
      </w:r>
      <w:proofErr w:type="spellStart"/>
      <w:r w:rsidRPr="006370D0">
        <w:rPr>
          <w:i/>
          <w:sz w:val="24"/>
          <w:szCs w:val="24"/>
        </w:rPr>
        <w:t>Pembelajaran</w:t>
      </w:r>
      <w:proofErr w:type="spellEnd"/>
      <w:r w:rsidRPr="006370D0">
        <w:rPr>
          <w:sz w:val="24"/>
          <w:szCs w:val="24"/>
        </w:rPr>
        <w:t>.</w:t>
      </w:r>
      <w:proofErr w:type="gramEnd"/>
      <w:r w:rsidRPr="006370D0">
        <w:rPr>
          <w:sz w:val="24"/>
          <w:szCs w:val="24"/>
        </w:rPr>
        <w:t xml:space="preserve"> Yogyakarta: </w:t>
      </w:r>
      <w:proofErr w:type="spellStart"/>
      <w:r w:rsidRPr="006370D0">
        <w:rPr>
          <w:sz w:val="24"/>
          <w:szCs w:val="24"/>
        </w:rPr>
        <w:t>Ar</w:t>
      </w:r>
      <w:proofErr w:type="spellEnd"/>
      <w:r w:rsidRPr="006370D0">
        <w:rPr>
          <w:sz w:val="24"/>
          <w:szCs w:val="24"/>
        </w:rPr>
        <w:t xml:space="preserve">- </w:t>
      </w:r>
      <w:proofErr w:type="spellStart"/>
      <w:proofErr w:type="gramStart"/>
      <w:r w:rsidRPr="006370D0">
        <w:rPr>
          <w:sz w:val="24"/>
          <w:szCs w:val="24"/>
        </w:rPr>
        <w:t>ruzz</w:t>
      </w:r>
      <w:proofErr w:type="spellEnd"/>
      <w:r w:rsidRPr="006370D0">
        <w:rPr>
          <w:sz w:val="24"/>
          <w:szCs w:val="24"/>
        </w:rPr>
        <w:t xml:space="preserve">  Media</w:t>
      </w:r>
      <w:proofErr w:type="gramEnd"/>
      <w:r w:rsidRPr="006370D0">
        <w:rPr>
          <w:sz w:val="24"/>
          <w:szCs w:val="24"/>
        </w:rPr>
        <w:t>.</w:t>
      </w: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proofErr w:type="spellStart"/>
      <w:r w:rsidRPr="006370D0">
        <w:rPr>
          <w:sz w:val="24"/>
          <w:szCs w:val="24"/>
        </w:rPr>
        <w:t>Baskoff</w:t>
      </w:r>
      <w:proofErr w:type="spellEnd"/>
      <w:r w:rsidRPr="006370D0">
        <w:rPr>
          <w:sz w:val="24"/>
          <w:szCs w:val="24"/>
        </w:rPr>
        <w:t xml:space="preserve">, F.1969. </w:t>
      </w:r>
      <w:proofErr w:type="gramStart"/>
      <w:r w:rsidRPr="006370D0">
        <w:rPr>
          <w:i/>
          <w:sz w:val="24"/>
          <w:szCs w:val="24"/>
        </w:rPr>
        <w:t>A Writing Laboratory for Beginning Students of English</w:t>
      </w:r>
      <w:r w:rsidRPr="006370D0">
        <w:rPr>
          <w:sz w:val="24"/>
          <w:szCs w:val="24"/>
        </w:rPr>
        <w:t>.</w:t>
      </w:r>
      <w:proofErr w:type="gramEnd"/>
      <w:r w:rsidRPr="006370D0">
        <w:rPr>
          <w:sz w:val="24"/>
          <w:szCs w:val="24"/>
        </w:rPr>
        <w:t xml:space="preserve"> English Teaching Forum 8 (6): 2-8</w:t>
      </w: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proofErr w:type="spellStart"/>
      <w:proofErr w:type="gramStart"/>
      <w:r w:rsidRPr="006370D0">
        <w:rPr>
          <w:sz w:val="24"/>
          <w:szCs w:val="24"/>
        </w:rPr>
        <w:t>Beaty</w:t>
      </w:r>
      <w:proofErr w:type="spellEnd"/>
      <w:r w:rsidRPr="006370D0">
        <w:rPr>
          <w:sz w:val="24"/>
          <w:szCs w:val="24"/>
        </w:rPr>
        <w:t>, L.F.1981.</w:t>
      </w:r>
      <w:proofErr w:type="gramEnd"/>
      <w:r w:rsidRPr="006370D0">
        <w:rPr>
          <w:sz w:val="24"/>
          <w:szCs w:val="24"/>
        </w:rPr>
        <w:t xml:space="preserve"> </w:t>
      </w:r>
      <w:proofErr w:type="gramStart"/>
      <w:r w:rsidRPr="006370D0">
        <w:rPr>
          <w:i/>
          <w:sz w:val="24"/>
          <w:szCs w:val="24"/>
        </w:rPr>
        <w:t>Still Pictures</w:t>
      </w:r>
      <w:r w:rsidRPr="006370D0">
        <w:rPr>
          <w:sz w:val="24"/>
          <w:szCs w:val="24"/>
        </w:rPr>
        <w:t>.</w:t>
      </w:r>
      <w:proofErr w:type="gramEnd"/>
      <w:r w:rsidRPr="006370D0">
        <w:rPr>
          <w:sz w:val="24"/>
          <w:szCs w:val="24"/>
        </w:rPr>
        <w:t xml:space="preserve"> New Jersey: Educational Technology Publication, Inc.</w:t>
      </w: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r w:rsidRPr="006370D0">
        <w:rPr>
          <w:sz w:val="24"/>
          <w:szCs w:val="24"/>
        </w:rPr>
        <w:t xml:space="preserve">Brown, </w:t>
      </w:r>
      <w:proofErr w:type="spellStart"/>
      <w:r w:rsidRPr="006370D0">
        <w:rPr>
          <w:sz w:val="24"/>
          <w:szCs w:val="24"/>
        </w:rPr>
        <w:t>H.Douglas</w:t>
      </w:r>
      <w:proofErr w:type="spellEnd"/>
      <w:r w:rsidRPr="006370D0">
        <w:rPr>
          <w:sz w:val="24"/>
          <w:szCs w:val="24"/>
        </w:rPr>
        <w:t xml:space="preserve">. 2000. </w:t>
      </w:r>
      <w:r w:rsidRPr="006370D0">
        <w:rPr>
          <w:i/>
          <w:sz w:val="24"/>
          <w:szCs w:val="24"/>
        </w:rPr>
        <w:t xml:space="preserve">Principles of Language and Teaching, </w:t>
      </w:r>
      <w:proofErr w:type="gramStart"/>
      <w:r w:rsidRPr="006370D0">
        <w:rPr>
          <w:i/>
          <w:sz w:val="24"/>
          <w:szCs w:val="24"/>
        </w:rPr>
        <w:t>4</w:t>
      </w:r>
      <w:r w:rsidRPr="006370D0">
        <w:rPr>
          <w:i/>
          <w:sz w:val="24"/>
          <w:szCs w:val="24"/>
          <w:vertAlign w:val="superscript"/>
        </w:rPr>
        <w:t xml:space="preserve">th </w:t>
      </w:r>
      <w:r w:rsidRPr="006370D0">
        <w:rPr>
          <w:i/>
          <w:sz w:val="24"/>
          <w:szCs w:val="24"/>
        </w:rPr>
        <w:t xml:space="preserve"> Edition</w:t>
      </w:r>
      <w:proofErr w:type="gramEnd"/>
      <w:r w:rsidRPr="006370D0">
        <w:rPr>
          <w:sz w:val="24"/>
          <w:szCs w:val="24"/>
        </w:rPr>
        <w:t>. New York: Longman.</w:t>
      </w: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r w:rsidRPr="006370D0">
        <w:rPr>
          <w:sz w:val="24"/>
          <w:szCs w:val="24"/>
        </w:rPr>
        <w:t xml:space="preserve">-----------------------. 2003. </w:t>
      </w:r>
      <w:r w:rsidRPr="006370D0">
        <w:rPr>
          <w:i/>
          <w:sz w:val="24"/>
          <w:szCs w:val="24"/>
        </w:rPr>
        <w:t>Language Assessment Principles and Classroom Practices</w:t>
      </w:r>
      <w:r w:rsidRPr="006370D0">
        <w:rPr>
          <w:sz w:val="24"/>
          <w:szCs w:val="24"/>
        </w:rPr>
        <w:t>. New York: Longman.</w:t>
      </w: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r w:rsidRPr="006370D0">
        <w:rPr>
          <w:sz w:val="24"/>
          <w:szCs w:val="24"/>
        </w:rPr>
        <w:t xml:space="preserve">Caroline, T. </w:t>
      </w:r>
      <w:proofErr w:type="spellStart"/>
      <w:r w:rsidRPr="006370D0">
        <w:rPr>
          <w:sz w:val="24"/>
          <w:szCs w:val="24"/>
        </w:rPr>
        <w:t>Linse</w:t>
      </w:r>
      <w:proofErr w:type="spellEnd"/>
      <w:r w:rsidRPr="006370D0">
        <w:rPr>
          <w:sz w:val="24"/>
          <w:szCs w:val="24"/>
        </w:rPr>
        <w:t xml:space="preserve">. 2006. </w:t>
      </w:r>
      <w:r w:rsidRPr="006370D0">
        <w:rPr>
          <w:i/>
          <w:sz w:val="24"/>
          <w:szCs w:val="24"/>
        </w:rPr>
        <w:t>Practical English Language Teaching: Young Learners</w:t>
      </w:r>
      <w:r w:rsidRPr="006370D0">
        <w:rPr>
          <w:sz w:val="24"/>
          <w:szCs w:val="24"/>
        </w:rPr>
        <w:t xml:space="preserve">. British: The MC </w:t>
      </w:r>
      <w:proofErr w:type="spellStart"/>
      <w:r w:rsidRPr="006370D0">
        <w:rPr>
          <w:sz w:val="24"/>
          <w:szCs w:val="24"/>
        </w:rPr>
        <w:t>Graw</w:t>
      </w:r>
      <w:proofErr w:type="spellEnd"/>
      <w:r w:rsidRPr="006370D0">
        <w:rPr>
          <w:sz w:val="24"/>
          <w:szCs w:val="24"/>
        </w:rPr>
        <w:t>-Hill Companies.</w:t>
      </w: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r w:rsidRPr="006370D0">
        <w:rPr>
          <w:sz w:val="24"/>
          <w:szCs w:val="24"/>
        </w:rPr>
        <w:t xml:space="preserve">Chambers, Ellie. 2006. </w:t>
      </w:r>
      <w:r w:rsidRPr="006370D0">
        <w:rPr>
          <w:i/>
          <w:sz w:val="24"/>
          <w:szCs w:val="24"/>
        </w:rPr>
        <w:t>Teaching and Learning English Literature</w:t>
      </w:r>
      <w:r w:rsidRPr="006370D0">
        <w:rPr>
          <w:sz w:val="24"/>
          <w:szCs w:val="24"/>
        </w:rPr>
        <w:t>. London: Sage Publication.</w:t>
      </w: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r w:rsidRPr="006370D0">
        <w:rPr>
          <w:sz w:val="24"/>
          <w:szCs w:val="24"/>
        </w:rPr>
        <w:t xml:space="preserve">Clifford, M.1991. </w:t>
      </w:r>
      <w:proofErr w:type="gramStart"/>
      <w:r w:rsidRPr="006370D0">
        <w:rPr>
          <w:i/>
          <w:sz w:val="24"/>
          <w:szCs w:val="24"/>
        </w:rPr>
        <w:t>Developing Writing Skills in Basic ESL for Adults</w:t>
      </w:r>
      <w:r w:rsidRPr="006370D0">
        <w:rPr>
          <w:sz w:val="24"/>
          <w:szCs w:val="24"/>
        </w:rPr>
        <w:t>.</w:t>
      </w:r>
      <w:proofErr w:type="gramEnd"/>
      <w:r w:rsidRPr="006370D0">
        <w:rPr>
          <w:sz w:val="24"/>
          <w:szCs w:val="24"/>
        </w:rPr>
        <w:t xml:space="preserve"> </w:t>
      </w:r>
      <w:proofErr w:type="gramStart"/>
      <w:r w:rsidRPr="006370D0">
        <w:rPr>
          <w:sz w:val="24"/>
          <w:szCs w:val="24"/>
        </w:rPr>
        <w:t>English Teaching Forum.</w:t>
      </w:r>
      <w:proofErr w:type="gramEnd"/>
      <w:r w:rsidRPr="006370D0">
        <w:rPr>
          <w:sz w:val="24"/>
          <w:szCs w:val="24"/>
        </w:rPr>
        <w:t xml:space="preserve"> 29 (2): 50-52</w:t>
      </w: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r w:rsidRPr="006370D0">
        <w:rPr>
          <w:sz w:val="24"/>
          <w:szCs w:val="24"/>
        </w:rPr>
        <w:t xml:space="preserve">Duffy, T.M and Waller, R. 1985. </w:t>
      </w:r>
      <w:proofErr w:type="gramStart"/>
      <w:r w:rsidRPr="006370D0">
        <w:rPr>
          <w:i/>
          <w:sz w:val="24"/>
          <w:szCs w:val="24"/>
        </w:rPr>
        <w:t>Designing Usable Texts</w:t>
      </w:r>
      <w:r w:rsidRPr="006370D0">
        <w:rPr>
          <w:sz w:val="24"/>
          <w:szCs w:val="24"/>
        </w:rPr>
        <w:t>.</w:t>
      </w:r>
      <w:proofErr w:type="gramEnd"/>
      <w:r w:rsidRPr="006370D0">
        <w:rPr>
          <w:sz w:val="24"/>
          <w:szCs w:val="24"/>
        </w:rPr>
        <w:t xml:space="preserve"> Florida: Academic Press, Inc</w:t>
      </w: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proofErr w:type="spellStart"/>
      <w:r w:rsidRPr="006370D0">
        <w:rPr>
          <w:sz w:val="24"/>
          <w:szCs w:val="24"/>
        </w:rPr>
        <w:t>Gerlach</w:t>
      </w:r>
      <w:proofErr w:type="spellEnd"/>
      <w:r w:rsidRPr="006370D0">
        <w:rPr>
          <w:sz w:val="24"/>
          <w:szCs w:val="24"/>
        </w:rPr>
        <w:t xml:space="preserve">, V.S. and Ely, DP. 1980. </w:t>
      </w:r>
      <w:r w:rsidRPr="006370D0">
        <w:rPr>
          <w:i/>
          <w:sz w:val="24"/>
          <w:szCs w:val="24"/>
        </w:rPr>
        <w:t xml:space="preserve">Teaching and Media: A Systematic </w:t>
      </w:r>
      <w:proofErr w:type="spellStart"/>
      <w:r w:rsidRPr="006370D0">
        <w:rPr>
          <w:i/>
          <w:sz w:val="24"/>
          <w:szCs w:val="24"/>
        </w:rPr>
        <w:t>Approch</w:t>
      </w:r>
      <w:proofErr w:type="spellEnd"/>
      <w:r w:rsidRPr="006370D0">
        <w:rPr>
          <w:sz w:val="24"/>
          <w:szCs w:val="24"/>
        </w:rPr>
        <w:t>. New Jersey: Prentice-Hall, Inc</w:t>
      </w: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370D0">
        <w:rPr>
          <w:sz w:val="24"/>
          <w:szCs w:val="24"/>
        </w:rPr>
        <w:t>Hamalik</w:t>
      </w:r>
      <w:proofErr w:type="spellEnd"/>
      <w:r w:rsidRPr="006370D0">
        <w:rPr>
          <w:sz w:val="24"/>
          <w:szCs w:val="24"/>
        </w:rPr>
        <w:t xml:space="preserve">, </w:t>
      </w:r>
      <w:proofErr w:type="spellStart"/>
      <w:r w:rsidRPr="006370D0">
        <w:rPr>
          <w:sz w:val="24"/>
          <w:szCs w:val="24"/>
        </w:rPr>
        <w:t>Oemar</w:t>
      </w:r>
      <w:proofErr w:type="spellEnd"/>
      <w:r w:rsidRPr="006370D0">
        <w:rPr>
          <w:sz w:val="24"/>
          <w:szCs w:val="24"/>
        </w:rPr>
        <w:t xml:space="preserve">. 2007. </w:t>
      </w:r>
      <w:proofErr w:type="spellStart"/>
      <w:r w:rsidRPr="006370D0">
        <w:rPr>
          <w:i/>
          <w:sz w:val="24"/>
          <w:szCs w:val="24"/>
        </w:rPr>
        <w:t>Proses</w:t>
      </w:r>
      <w:proofErr w:type="spellEnd"/>
      <w:r w:rsidRPr="006370D0">
        <w:rPr>
          <w:i/>
          <w:sz w:val="24"/>
          <w:szCs w:val="24"/>
        </w:rPr>
        <w:t xml:space="preserve"> </w:t>
      </w:r>
      <w:proofErr w:type="spellStart"/>
      <w:r w:rsidRPr="006370D0">
        <w:rPr>
          <w:i/>
          <w:sz w:val="24"/>
          <w:szCs w:val="24"/>
        </w:rPr>
        <w:t>Belajar</w:t>
      </w:r>
      <w:proofErr w:type="spellEnd"/>
      <w:r w:rsidRPr="006370D0">
        <w:rPr>
          <w:i/>
          <w:sz w:val="24"/>
          <w:szCs w:val="24"/>
        </w:rPr>
        <w:t xml:space="preserve"> </w:t>
      </w:r>
      <w:proofErr w:type="spellStart"/>
      <w:r w:rsidRPr="006370D0">
        <w:rPr>
          <w:i/>
          <w:sz w:val="24"/>
          <w:szCs w:val="24"/>
        </w:rPr>
        <w:t>Mengajar</w:t>
      </w:r>
      <w:proofErr w:type="spellEnd"/>
      <w:r w:rsidRPr="006370D0">
        <w:rPr>
          <w:sz w:val="24"/>
          <w:szCs w:val="24"/>
        </w:rPr>
        <w:t xml:space="preserve">. Jakarta: </w:t>
      </w:r>
      <w:proofErr w:type="spellStart"/>
      <w:r w:rsidRPr="006370D0">
        <w:rPr>
          <w:sz w:val="24"/>
          <w:szCs w:val="24"/>
        </w:rPr>
        <w:t>Bumi</w:t>
      </w:r>
      <w:proofErr w:type="spellEnd"/>
      <w:r w:rsidRPr="006370D0">
        <w:rPr>
          <w:sz w:val="24"/>
          <w:szCs w:val="24"/>
        </w:rPr>
        <w:t xml:space="preserve"> </w:t>
      </w:r>
      <w:proofErr w:type="spellStart"/>
      <w:r w:rsidRPr="006370D0">
        <w:rPr>
          <w:sz w:val="24"/>
          <w:szCs w:val="24"/>
        </w:rPr>
        <w:t>Aksara</w:t>
      </w:r>
      <w:proofErr w:type="spellEnd"/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DD6784" w:rsidRPr="006370D0" w:rsidRDefault="00195B5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r w:rsidRPr="006370D0">
        <w:rPr>
          <w:sz w:val="24"/>
          <w:szCs w:val="24"/>
        </w:rPr>
        <w:lastRenderedPageBreak/>
        <w:t>Harmer, Jeremy. 2001.</w:t>
      </w:r>
      <w:r w:rsidR="00DD6784" w:rsidRPr="006370D0">
        <w:rPr>
          <w:sz w:val="24"/>
          <w:szCs w:val="24"/>
        </w:rPr>
        <w:t xml:space="preserve"> </w:t>
      </w:r>
      <w:r w:rsidR="00DD6784" w:rsidRPr="006370D0">
        <w:rPr>
          <w:i/>
          <w:sz w:val="24"/>
          <w:szCs w:val="24"/>
        </w:rPr>
        <w:t>How to Teach Writing</w:t>
      </w:r>
      <w:r w:rsidR="00C718E6" w:rsidRPr="006370D0">
        <w:rPr>
          <w:sz w:val="24"/>
          <w:szCs w:val="24"/>
        </w:rPr>
        <w:t>. England. Pearson Educated Limited.</w:t>
      </w: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proofErr w:type="spellStart"/>
      <w:r w:rsidRPr="006370D0">
        <w:rPr>
          <w:sz w:val="24"/>
          <w:szCs w:val="24"/>
        </w:rPr>
        <w:t>Haycraft</w:t>
      </w:r>
      <w:proofErr w:type="spellEnd"/>
      <w:r w:rsidRPr="006370D0">
        <w:rPr>
          <w:sz w:val="24"/>
          <w:szCs w:val="24"/>
        </w:rPr>
        <w:t xml:space="preserve">, John. 1995. </w:t>
      </w:r>
      <w:r w:rsidRPr="006370D0">
        <w:rPr>
          <w:i/>
          <w:sz w:val="24"/>
          <w:szCs w:val="24"/>
        </w:rPr>
        <w:t xml:space="preserve">An Introduction to English Language Teaching. </w:t>
      </w:r>
      <w:r w:rsidRPr="006370D0">
        <w:rPr>
          <w:sz w:val="24"/>
          <w:szCs w:val="24"/>
        </w:rPr>
        <w:t>England: Longman Group Ltd.</w:t>
      </w:r>
    </w:p>
    <w:p w:rsidR="00855F2D" w:rsidRPr="006370D0" w:rsidRDefault="00855F2D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  <w:lang w:eastAsia="ar-SA"/>
        </w:rPr>
      </w:pPr>
      <w:proofErr w:type="spellStart"/>
      <w:proofErr w:type="gramStart"/>
      <w:r w:rsidRPr="006370D0">
        <w:rPr>
          <w:sz w:val="24"/>
          <w:szCs w:val="24"/>
          <w:lang w:eastAsia="ar-SA"/>
        </w:rPr>
        <w:t>Heinich</w:t>
      </w:r>
      <w:proofErr w:type="spellEnd"/>
      <w:r w:rsidRPr="006370D0">
        <w:rPr>
          <w:sz w:val="24"/>
          <w:szCs w:val="24"/>
          <w:lang w:eastAsia="ar-SA"/>
        </w:rPr>
        <w:t xml:space="preserve">, R. </w:t>
      </w:r>
      <w:proofErr w:type="spellStart"/>
      <w:r w:rsidRPr="006370D0">
        <w:rPr>
          <w:sz w:val="24"/>
          <w:szCs w:val="24"/>
          <w:lang w:eastAsia="ar-SA"/>
        </w:rPr>
        <w:t>Molenda</w:t>
      </w:r>
      <w:proofErr w:type="spellEnd"/>
      <w:r w:rsidRPr="006370D0">
        <w:rPr>
          <w:sz w:val="24"/>
          <w:szCs w:val="24"/>
          <w:lang w:eastAsia="ar-SA"/>
        </w:rPr>
        <w:t xml:space="preserve">, M. and </w:t>
      </w:r>
      <w:proofErr w:type="spellStart"/>
      <w:r w:rsidRPr="006370D0">
        <w:rPr>
          <w:sz w:val="24"/>
          <w:szCs w:val="24"/>
          <w:lang w:eastAsia="ar-SA"/>
        </w:rPr>
        <w:t>Russel</w:t>
      </w:r>
      <w:proofErr w:type="spellEnd"/>
      <w:r w:rsidRPr="006370D0">
        <w:rPr>
          <w:sz w:val="24"/>
          <w:szCs w:val="24"/>
          <w:lang w:eastAsia="ar-SA"/>
        </w:rPr>
        <w:t>, J. D. 1996</w:t>
      </w:r>
      <w:r w:rsidRPr="006370D0">
        <w:rPr>
          <w:i/>
          <w:sz w:val="24"/>
          <w:szCs w:val="24"/>
          <w:lang w:eastAsia="ar-SA"/>
        </w:rPr>
        <w:t>.</w:t>
      </w:r>
      <w:proofErr w:type="gramEnd"/>
      <w:r w:rsidRPr="006370D0">
        <w:rPr>
          <w:i/>
          <w:sz w:val="24"/>
          <w:szCs w:val="24"/>
          <w:lang w:eastAsia="ar-SA"/>
        </w:rPr>
        <w:t xml:space="preserve"> Instructional </w:t>
      </w:r>
      <w:proofErr w:type="spellStart"/>
      <w:r w:rsidRPr="006370D0">
        <w:rPr>
          <w:i/>
          <w:sz w:val="24"/>
          <w:szCs w:val="24"/>
          <w:lang w:eastAsia="ar-SA"/>
        </w:rPr>
        <w:t>Techology</w:t>
      </w:r>
      <w:proofErr w:type="spellEnd"/>
      <w:r w:rsidRPr="006370D0">
        <w:rPr>
          <w:i/>
          <w:sz w:val="24"/>
          <w:szCs w:val="24"/>
          <w:lang w:eastAsia="ar-SA"/>
        </w:rPr>
        <w:t xml:space="preserve"> for Teaching and Learning: Designing Instruction, Integrating Computers and Using Media</w:t>
      </w:r>
      <w:r w:rsidRPr="006370D0">
        <w:rPr>
          <w:sz w:val="24"/>
          <w:szCs w:val="24"/>
          <w:lang w:eastAsia="ar-SA"/>
        </w:rPr>
        <w:t xml:space="preserve">. New Jersey: </w:t>
      </w:r>
      <w:proofErr w:type="spellStart"/>
      <w:r w:rsidRPr="006370D0">
        <w:rPr>
          <w:sz w:val="24"/>
          <w:szCs w:val="24"/>
          <w:lang w:eastAsia="ar-SA"/>
        </w:rPr>
        <w:t>Merril</w:t>
      </w:r>
      <w:proofErr w:type="spellEnd"/>
      <w:r w:rsidRPr="006370D0">
        <w:rPr>
          <w:sz w:val="24"/>
          <w:szCs w:val="24"/>
          <w:lang w:eastAsia="ar-SA"/>
        </w:rPr>
        <w:t xml:space="preserve"> Prentice Hall. </w:t>
      </w: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  <w:lang w:eastAsia="ar-SA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proofErr w:type="spellStart"/>
      <w:proofErr w:type="gramStart"/>
      <w:r w:rsidRPr="006370D0">
        <w:rPr>
          <w:sz w:val="24"/>
          <w:szCs w:val="24"/>
        </w:rPr>
        <w:t>Hornby</w:t>
      </w:r>
      <w:proofErr w:type="spellEnd"/>
      <w:r w:rsidRPr="006370D0">
        <w:rPr>
          <w:sz w:val="24"/>
          <w:szCs w:val="24"/>
        </w:rPr>
        <w:t>, A.S. 2000.</w:t>
      </w:r>
      <w:proofErr w:type="gramEnd"/>
      <w:r w:rsidRPr="006370D0">
        <w:rPr>
          <w:sz w:val="24"/>
          <w:szCs w:val="24"/>
        </w:rPr>
        <w:t xml:space="preserve"> </w:t>
      </w:r>
      <w:r w:rsidRPr="006370D0">
        <w:rPr>
          <w:i/>
          <w:sz w:val="24"/>
          <w:szCs w:val="24"/>
        </w:rPr>
        <w:t>Oxford Advanced Learner’s Dictionary</w:t>
      </w:r>
      <w:r w:rsidRPr="006370D0">
        <w:rPr>
          <w:sz w:val="24"/>
          <w:szCs w:val="24"/>
        </w:rPr>
        <w:t>. Oxford: Oxford University Press.</w:t>
      </w: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:rsidR="00DD6784" w:rsidRPr="006370D0" w:rsidRDefault="00DD6784" w:rsidP="006370D0">
      <w:pPr>
        <w:pStyle w:val="ListParagraph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eastAsia="Calibri"/>
          <w:sz w:val="24"/>
          <w:szCs w:val="24"/>
        </w:rPr>
      </w:pPr>
      <w:proofErr w:type="spellStart"/>
      <w:r w:rsidRPr="006370D0">
        <w:rPr>
          <w:rFonts w:eastAsia="Calibri"/>
          <w:sz w:val="24"/>
          <w:szCs w:val="24"/>
        </w:rPr>
        <w:t>Kreidler</w:t>
      </w:r>
      <w:proofErr w:type="spellEnd"/>
      <w:r w:rsidRPr="006370D0">
        <w:rPr>
          <w:rFonts w:eastAsia="Calibri"/>
          <w:sz w:val="24"/>
          <w:szCs w:val="24"/>
        </w:rPr>
        <w:t xml:space="preserve">, C.I. 1966. </w:t>
      </w:r>
      <w:proofErr w:type="gramStart"/>
      <w:r w:rsidRPr="006370D0">
        <w:rPr>
          <w:rFonts w:eastAsia="Calibri"/>
          <w:sz w:val="24"/>
          <w:szCs w:val="24"/>
        </w:rPr>
        <w:t xml:space="preserve">Visual Aids for Teaching English to Speakers of Other </w:t>
      </w:r>
      <w:proofErr w:type="spellStart"/>
      <w:r w:rsidRPr="006370D0">
        <w:rPr>
          <w:rFonts w:eastAsia="Calibri"/>
          <w:sz w:val="24"/>
          <w:szCs w:val="24"/>
        </w:rPr>
        <w:t>Languanges</w:t>
      </w:r>
      <w:proofErr w:type="spellEnd"/>
      <w:r w:rsidRPr="006370D0">
        <w:rPr>
          <w:rFonts w:eastAsia="Calibri"/>
          <w:sz w:val="24"/>
          <w:szCs w:val="24"/>
        </w:rPr>
        <w:t>.</w:t>
      </w:r>
      <w:proofErr w:type="gramEnd"/>
      <w:r w:rsidRPr="006370D0">
        <w:rPr>
          <w:rFonts w:eastAsia="Calibri"/>
          <w:sz w:val="24"/>
          <w:szCs w:val="24"/>
        </w:rPr>
        <w:t xml:space="preserve"> New York: Harper and Row Publisher</w:t>
      </w:r>
    </w:p>
    <w:p w:rsidR="00DD6784" w:rsidRPr="006370D0" w:rsidRDefault="00DD6784" w:rsidP="006370D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D6784" w:rsidRPr="006370D0" w:rsidRDefault="00DD6784" w:rsidP="006370D0">
      <w:pPr>
        <w:pStyle w:val="ListParagraph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eastAsia="Calibri"/>
          <w:sz w:val="24"/>
          <w:szCs w:val="24"/>
        </w:rPr>
      </w:pPr>
      <w:r w:rsidRPr="006370D0">
        <w:rPr>
          <w:rFonts w:eastAsia="Calibri"/>
          <w:sz w:val="24"/>
          <w:szCs w:val="24"/>
          <w:lang w:val="id-ID"/>
        </w:rPr>
        <w:t xml:space="preserve">Newby, T. Stepich, D. Lehman, J and Russel, J. 2000. Instructional </w:t>
      </w:r>
      <w:r w:rsidRPr="006370D0">
        <w:rPr>
          <w:rFonts w:eastAsia="Calibri"/>
          <w:i/>
          <w:sz w:val="24"/>
          <w:szCs w:val="24"/>
          <w:lang w:val="id-ID"/>
        </w:rPr>
        <w:t>Technology for Teaching and Learning</w:t>
      </w:r>
      <w:r w:rsidRPr="006370D0">
        <w:rPr>
          <w:rFonts w:eastAsia="Calibri"/>
          <w:sz w:val="24"/>
          <w:szCs w:val="24"/>
          <w:lang w:val="id-ID"/>
        </w:rPr>
        <w:t>. New Jersey: Prentice Hall, Inc.</w:t>
      </w:r>
    </w:p>
    <w:p w:rsidR="00DD6784" w:rsidRPr="006370D0" w:rsidRDefault="00DD6784" w:rsidP="006370D0">
      <w:pPr>
        <w:pStyle w:val="ListParagraph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Calibri"/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370D0">
        <w:rPr>
          <w:sz w:val="24"/>
          <w:szCs w:val="24"/>
        </w:rPr>
        <w:t>Nunan</w:t>
      </w:r>
      <w:proofErr w:type="spellEnd"/>
      <w:r w:rsidRPr="006370D0">
        <w:rPr>
          <w:sz w:val="24"/>
          <w:szCs w:val="24"/>
        </w:rPr>
        <w:t xml:space="preserve">, David. 2007. </w:t>
      </w:r>
      <w:r w:rsidRPr="006370D0">
        <w:rPr>
          <w:i/>
          <w:sz w:val="24"/>
          <w:szCs w:val="24"/>
        </w:rPr>
        <w:t>Language Teaching Methodology</w:t>
      </w:r>
      <w:r w:rsidRPr="006370D0">
        <w:rPr>
          <w:sz w:val="24"/>
          <w:szCs w:val="24"/>
        </w:rPr>
        <w:t>. New York: Prentice Hall</w:t>
      </w: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370D0">
        <w:rPr>
          <w:sz w:val="24"/>
          <w:szCs w:val="24"/>
        </w:rPr>
        <w:t>Linse</w:t>
      </w:r>
      <w:proofErr w:type="spellEnd"/>
      <w:r w:rsidRPr="006370D0">
        <w:rPr>
          <w:sz w:val="24"/>
          <w:szCs w:val="24"/>
        </w:rPr>
        <w:t>, Caroline.T.2006.</w:t>
      </w:r>
      <w:r w:rsidRPr="006370D0">
        <w:rPr>
          <w:i/>
          <w:sz w:val="24"/>
          <w:szCs w:val="24"/>
        </w:rPr>
        <w:t>Practical English Language Teaching Young Learners</w:t>
      </w:r>
      <w:r w:rsidRPr="006370D0">
        <w:rPr>
          <w:sz w:val="24"/>
          <w:szCs w:val="24"/>
        </w:rPr>
        <w:t xml:space="preserve">:     </w:t>
      </w: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r w:rsidRPr="006370D0">
        <w:rPr>
          <w:sz w:val="24"/>
          <w:szCs w:val="24"/>
        </w:rPr>
        <w:t xml:space="preserve">          </w:t>
      </w:r>
      <w:proofErr w:type="spellStart"/>
      <w:proofErr w:type="gramStart"/>
      <w:r w:rsidRPr="006370D0">
        <w:rPr>
          <w:sz w:val="24"/>
          <w:szCs w:val="24"/>
        </w:rPr>
        <w:t>MC.Graw</w:t>
      </w:r>
      <w:proofErr w:type="spellEnd"/>
      <w:r w:rsidRPr="006370D0">
        <w:rPr>
          <w:sz w:val="24"/>
          <w:szCs w:val="24"/>
        </w:rPr>
        <w:t xml:space="preserve"> Hill.</w:t>
      </w:r>
      <w:proofErr w:type="gramEnd"/>
    </w:p>
    <w:p w:rsidR="00DD6784" w:rsidRPr="006370D0" w:rsidRDefault="00DD6784" w:rsidP="006370D0">
      <w:pPr>
        <w:spacing w:after="0" w:line="240" w:lineRule="auto"/>
        <w:jc w:val="both"/>
        <w:rPr>
          <w:i/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r w:rsidRPr="006370D0">
        <w:rPr>
          <w:sz w:val="24"/>
          <w:szCs w:val="24"/>
        </w:rPr>
        <w:t xml:space="preserve">Pereira, S.L. 1991. </w:t>
      </w:r>
      <w:proofErr w:type="gramStart"/>
      <w:r w:rsidRPr="006370D0">
        <w:rPr>
          <w:sz w:val="24"/>
          <w:szCs w:val="24"/>
        </w:rPr>
        <w:t>A Step Forward in Writing.</w:t>
      </w:r>
      <w:proofErr w:type="gramEnd"/>
      <w:r w:rsidRPr="006370D0">
        <w:rPr>
          <w:sz w:val="24"/>
          <w:szCs w:val="24"/>
        </w:rPr>
        <w:t xml:space="preserve"> </w:t>
      </w:r>
      <w:proofErr w:type="gramStart"/>
      <w:r w:rsidRPr="006370D0">
        <w:rPr>
          <w:sz w:val="24"/>
          <w:szCs w:val="24"/>
        </w:rPr>
        <w:t>English Teaching Forum.</w:t>
      </w:r>
      <w:proofErr w:type="gramEnd"/>
      <w:r w:rsidRPr="006370D0">
        <w:rPr>
          <w:sz w:val="24"/>
          <w:szCs w:val="24"/>
        </w:rPr>
        <w:t xml:space="preserve"> 29 (2): 34-35</w:t>
      </w: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jc w:val="both"/>
        <w:rPr>
          <w:i/>
          <w:sz w:val="24"/>
          <w:szCs w:val="24"/>
        </w:rPr>
      </w:pPr>
      <w:r w:rsidRPr="006370D0">
        <w:rPr>
          <w:sz w:val="24"/>
          <w:szCs w:val="24"/>
        </w:rPr>
        <w:t xml:space="preserve">Richard, A </w:t>
      </w:r>
      <w:proofErr w:type="gramStart"/>
      <w:r w:rsidRPr="006370D0">
        <w:rPr>
          <w:sz w:val="24"/>
          <w:szCs w:val="24"/>
        </w:rPr>
        <w:t>Patricia ,</w:t>
      </w:r>
      <w:proofErr w:type="gramEnd"/>
      <w:r w:rsidRPr="006370D0">
        <w:rPr>
          <w:sz w:val="24"/>
          <w:szCs w:val="24"/>
        </w:rPr>
        <w:t xml:space="preserve"> et. </w:t>
      </w:r>
      <w:proofErr w:type="gramStart"/>
      <w:r w:rsidRPr="006370D0">
        <w:rPr>
          <w:sz w:val="24"/>
          <w:szCs w:val="24"/>
        </w:rPr>
        <w:t>al</w:t>
      </w:r>
      <w:proofErr w:type="gramEnd"/>
      <w:r w:rsidRPr="006370D0">
        <w:rPr>
          <w:sz w:val="24"/>
          <w:szCs w:val="24"/>
        </w:rPr>
        <w:t xml:space="preserve">.  2005. </w:t>
      </w:r>
      <w:r w:rsidRPr="006370D0">
        <w:rPr>
          <w:i/>
          <w:sz w:val="24"/>
          <w:szCs w:val="24"/>
        </w:rPr>
        <w:t>Academic Success for English Language</w:t>
      </w: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r w:rsidRPr="006370D0">
        <w:rPr>
          <w:i/>
          <w:sz w:val="24"/>
          <w:szCs w:val="24"/>
        </w:rPr>
        <w:t xml:space="preserve">          </w:t>
      </w:r>
      <w:proofErr w:type="spellStart"/>
      <w:r w:rsidRPr="006370D0">
        <w:rPr>
          <w:i/>
          <w:sz w:val="24"/>
          <w:szCs w:val="24"/>
        </w:rPr>
        <w:t>Learners</w:t>
      </w:r>
      <w:proofErr w:type="gramStart"/>
      <w:r w:rsidRPr="006370D0">
        <w:rPr>
          <w:i/>
          <w:sz w:val="24"/>
          <w:szCs w:val="24"/>
        </w:rPr>
        <w:t>,Strategies</w:t>
      </w:r>
      <w:proofErr w:type="spellEnd"/>
      <w:proofErr w:type="gramEnd"/>
      <w:r w:rsidRPr="006370D0">
        <w:rPr>
          <w:i/>
          <w:sz w:val="24"/>
          <w:szCs w:val="24"/>
        </w:rPr>
        <w:t xml:space="preserve"> for K-12 Mainstream Teacher</w:t>
      </w:r>
      <w:r w:rsidRPr="006370D0">
        <w:rPr>
          <w:sz w:val="24"/>
          <w:szCs w:val="24"/>
        </w:rPr>
        <w:t>.  USA:  Longman</w:t>
      </w:r>
      <w:r w:rsidRPr="006370D0">
        <w:rPr>
          <w:sz w:val="24"/>
          <w:szCs w:val="24"/>
        </w:rPr>
        <w:tab/>
      </w: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proofErr w:type="spellStart"/>
      <w:proofErr w:type="gramStart"/>
      <w:r w:rsidRPr="006370D0">
        <w:rPr>
          <w:sz w:val="24"/>
          <w:szCs w:val="24"/>
        </w:rPr>
        <w:t>Raimes</w:t>
      </w:r>
      <w:proofErr w:type="spellEnd"/>
      <w:r w:rsidRPr="006370D0">
        <w:rPr>
          <w:sz w:val="24"/>
          <w:szCs w:val="24"/>
        </w:rPr>
        <w:t>, A. 1983.</w:t>
      </w:r>
      <w:proofErr w:type="gramEnd"/>
      <w:r w:rsidRPr="006370D0">
        <w:rPr>
          <w:sz w:val="24"/>
          <w:szCs w:val="24"/>
        </w:rPr>
        <w:t xml:space="preserve"> </w:t>
      </w:r>
      <w:proofErr w:type="gramStart"/>
      <w:r w:rsidRPr="006370D0">
        <w:rPr>
          <w:i/>
          <w:sz w:val="24"/>
          <w:szCs w:val="24"/>
        </w:rPr>
        <w:t>Technique in Teaching Writing</w:t>
      </w:r>
      <w:r w:rsidRPr="006370D0">
        <w:rPr>
          <w:sz w:val="24"/>
          <w:szCs w:val="24"/>
        </w:rPr>
        <w:t>.</w:t>
      </w:r>
      <w:proofErr w:type="gramEnd"/>
      <w:r w:rsidRPr="006370D0">
        <w:rPr>
          <w:sz w:val="24"/>
          <w:szCs w:val="24"/>
        </w:rPr>
        <w:t xml:space="preserve"> New York: Oxford University Press</w:t>
      </w:r>
    </w:p>
    <w:p w:rsidR="00DD6784" w:rsidRPr="006370D0" w:rsidRDefault="00DD6784" w:rsidP="006370D0">
      <w:pPr>
        <w:spacing w:after="0" w:line="240" w:lineRule="auto"/>
        <w:jc w:val="both"/>
        <w:rPr>
          <w:i/>
          <w:sz w:val="24"/>
          <w:szCs w:val="24"/>
        </w:rPr>
      </w:pPr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370D0">
        <w:rPr>
          <w:sz w:val="24"/>
          <w:szCs w:val="24"/>
        </w:rPr>
        <w:t>Richard</w:t>
      </w:r>
      <w:proofErr w:type="gramStart"/>
      <w:r w:rsidRPr="006370D0">
        <w:rPr>
          <w:sz w:val="24"/>
          <w:szCs w:val="24"/>
        </w:rPr>
        <w:t>,Jack</w:t>
      </w:r>
      <w:proofErr w:type="spellEnd"/>
      <w:proofErr w:type="gramEnd"/>
      <w:r w:rsidRPr="006370D0">
        <w:rPr>
          <w:sz w:val="24"/>
          <w:szCs w:val="24"/>
        </w:rPr>
        <w:t xml:space="preserve"> C, et. </w:t>
      </w:r>
      <w:proofErr w:type="gramStart"/>
      <w:r w:rsidRPr="006370D0">
        <w:rPr>
          <w:sz w:val="24"/>
          <w:szCs w:val="24"/>
        </w:rPr>
        <w:t>al.2007.</w:t>
      </w:r>
      <w:r w:rsidRPr="006370D0">
        <w:rPr>
          <w:i/>
          <w:sz w:val="24"/>
          <w:szCs w:val="24"/>
        </w:rPr>
        <w:t>Methodology</w:t>
      </w:r>
      <w:proofErr w:type="gramEnd"/>
      <w:r w:rsidRPr="006370D0">
        <w:rPr>
          <w:i/>
          <w:sz w:val="24"/>
          <w:szCs w:val="24"/>
        </w:rPr>
        <w:t xml:space="preserve"> in Language </w:t>
      </w:r>
      <w:proofErr w:type="spellStart"/>
      <w:r w:rsidRPr="006370D0">
        <w:rPr>
          <w:i/>
          <w:sz w:val="24"/>
          <w:szCs w:val="24"/>
        </w:rPr>
        <w:t>Teaching</w:t>
      </w:r>
      <w:r w:rsidRPr="006370D0">
        <w:rPr>
          <w:sz w:val="24"/>
          <w:szCs w:val="24"/>
        </w:rPr>
        <w:t>:Cambridge</w:t>
      </w:r>
      <w:proofErr w:type="spellEnd"/>
      <w:r w:rsidRPr="006370D0">
        <w:rPr>
          <w:sz w:val="24"/>
          <w:szCs w:val="24"/>
        </w:rPr>
        <w:t xml:space="preserve"> </w:t>
      </w:r>
    </w:p>
    <w:p w:rsidR="00DD6784" w:rsidRPr="006370D0" w:rsidRDefault="00DD6784" w:rsidP="006370D0">
      <w:pPr>
        <w:spacing w:after="0" w:line="240" w:lineRule="auto"/>
        <w:ind w:left="851" w:hanging="491"/>
        <w:jc w:val="both"/>
        <w:rPr>
          <w:sz w:val="24"/>
          <w:szCs w:val="24"/>
        </w:rPr>
      </w:pPr>
      <w:r w:rsidRPr="006370D0">
        <w:rPr>
          <w:sz w:val="24"/>
          <w:szCs w:val="24"/>
        </w:rPr>
        <w:t xml:space="preserve">     </w:t>
      </w:r>
      <w:r w:rsidRPr="006370D0">
        <w:rPr>
          <w:sz w:val="24"/>
          <w:szCs w:val="24"/>
        </w:rPr>
        <w:tab/>
      </w:r>
      <w:proofErr w:type="gramStart"/>
      <w:r w:rsidRPr="006370D0">
        <w:rPr>
          <w:sz w:val="24"/>
          <w:szCs w:val="24"/>
        </w:rPr>
        <w:t>University Press.</w:t>
      </w:r>
      <w:proofErr w:type="gramEnd"/>
    </w:p>
    <w:p w:rsidR="00DD6784" w:rsidRPr="006370D0" w:rsidRDefault="00DD6784" w:rsidP="006370D0">
      <w:pPr>
        <w:spacing w:after="0" w:line="240" w:lineRule="auto"/>
        <w:jc w:val="both"/>
        <w:rPr>
          <w:sz w:val="24"/>
          <w:szCs w:val="24"/>
        </w:rPr>
      </w:pPr>
    </w:p>
    <w:p w:rsidR="006370D0" w:rsidRPr="006370D0" w:rsidRDefault="006370D0" w:rsidP="006370D0">
      <w:pPr>
        <w:spacing w:after="0" w:line="240" w:lineRule="auto"/>
        <w:jc w:val="both"/>
        <w:rPr>
          <w:sz w:val="24"/>
          <w:szCs w:val="24"/>
        </w:rPr>
      </w:pPr>
    </w:p>
    <w:p w:rsidR="009A64D6" w:rsidRPr="006370D0" w:rsidRDefault="00DD6784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  <w:proofErr w:type="spellStart"/>
      <w:proofErr w:type="gramStart"/>
      <w:r w:rsidRPr="006370D0">
        <w:rPr>
          <w:sz w:val="24"/>
          <w:szCs w:val="24"/>
        </w:rPr>
        <w:t>Sugiyono</w:t>
      </w:r>
      <w:proofErr w:type="spellEnd"/>
      <w:r w:rsidRPr="006370D0">
        <w:rPr>
          <w:sz w:val="24"/>
          <w:szCs w:val="24"/>
        </w:rPr>
        <w:t>.</w:t>
      </w:r>
      <w:proofErr w:type="gramEnd"/>
      <w:r w:rsidRPr="006370D0">
        <w:rPr>
          <w:sz w:val="24"/>
          <w:szCs w:val="24"/>
        </w:rPr>
        <w:t xml:space="preserve"> 2008. </w:t>
      </w:r>
      <w:proofErr w:type="spellStart"/>
      <w:r w:rsidRPr="006370D0">
        <w:rPr>
          <w:i/>
          <w:sz w:val="24"/>
          <w:szCs w:val="24"/>
        </w:rPr>
        <w:t>Metode</w:t>
      </w:r>
      <w:proofErr w:type="spellEnd"/>
      <w:r w:rsidRPr="006370D0">
        <w:rPr>
          <w:i/>
          <w:sz w:val="24"/>
          <w:szCs w:val="24"/>
        </w:rPr>
        <w:t xml:space="preserve"> </w:t>
      </w:r>
      <w:proofErr w:type="spellStart"/>
      <w:r w:rsidRPr="006370D0">
        <w:rPr>
          <w:i/>
          <w:sz w:val="24"/>
          <w:szCs w:val="24"/>
        </w:rPr>
        <w:t>Penelitian</w:t>
      </w:r>
      <w:proofErr w:type="spellEnd"/>
      <w:r w:rsidRPr="006370D0">
        <w:rPr>
          <w:i/>
          <w:sz w:val="24"/>
          <w:szCs w:val="24"/>
        </w:rPr>
        <w:t xml:space="preserve"> </w:t>
      </w:r>
      <w:proofErr w:type="spellStart"/>
      <w:r w:rsidRPr="006370D0">
        <w:rPr>
          <w:i/>
          <w:sz w:val="24"/>
          <w:szCs w:val="24"/>
        </w:rPr>
        <w:t>Kuantitatif</w:t>
      </w:r>
      <w:proofErr w:type="spellEnd"/>
      <w:r w:rsidRPr="006370D0">
        <w:rPr>
          <w:i/>
          <w:sz w:val="24"/>
          <w:szCs w:val="24"/>
        </w:rPr>
        <w:t xml:space="preserve"> </w:t>
      </w:r>
      <w:proofErr w:type="spellStart"/>
      <w:r w:rsidRPr="006370D0">
        <w:rPr>
          <w:i/>
          <w:sz w:val="24"/>
          <w:szCs w:val="24"/>
        </w:rPr>
        <w:t>dan</w:t>
      </w:r>
      <w:proofErr w:type="spellEnd"/>
      <w:r w:rsidRPr="006370D0">
        <w:rPr>
          <w:i/>
          <w:sz w:val="24"/>
          <w:szCs w:val="24"/>
        </w:rPr>
        <w:t xml:space="preserve"> </w:t>
      </w:r>
      <w:proofErr w:type="spellStart"/>
      <w:r w:rsidRPr="006370D0">
        <w:rPr>
          <w:i/>
          <w:sz w:val="24"/>
          <w:szCs w:val="24"/>
        </w:rPr>
        <w:t>Kualitatif</w:t>
      </w:r>
      <w:proofErr w:type="spellEnd"/>
      <w:r w:rsidRPr="006370D0">
        <w:rPr>
          <w:i/>
          <w:sz w:val="24"/>
          <w:szCs w:val="24"/>
        </w:rPr>
        <w:t xml:space="preserve"> </w:t>
      </w:r>
      <w:proofErr w:type="spellStart"/>
      <w:r w:rsidRPr="006370D0">
        <w:rPr>
          <w:i/>
          <w:sz w:val="24"/>
          <w:szCs w:val="24"/>
        </w:rPr>
        <w:t>dan</w:t>
      </w:r>
      <w:proofErr w:type="spellEnd"/>
      <w:r w:rsidRPr="006370D0">
        <w:rPr>
          <w:i/>
          <w:sz w:val="24"/>
          <w:szCs w:val="24"/>
        </w:rPr>
        <w:t xml:space="preserve"> R&amp;D</w:t>
      </w:r>
      <w:r w:rsidRPr="006370D0">
        <w:rPr>
          <w:sz w:val="24"/>
          <w:szCs w:val="24"/>
        </w:rPr>
        <w:t xml:space="preserve">. Bandung: </w:t>
      </w:r>
      <w:proofErr w:type="spellStart"/>
      <w:r w:rsidRPr="006370D0">
        <w:rPr>
          <w:sz w:val="24"/>
          <w:szCs w:val="24"/>
        </w:rPr>
        <w:t>Alphabeta</w:t>
      </w:r>
      <w:proofErr w:type="spellEnd"/>
      <w:r w:rsidRPr="006370D0">
        <w:rPr>
          <w:sz w:val="24"/>
          <w:szCs w:val="24"/>
        </w:rPr>
        <w:t>.</w:t>
      </w:r>
    </w:p>
    <w:p w:rsidR="006370D0" w:rsidRPr="006370D0" w:rsidRDefault="006370D0" w:rsidP="006370D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370D0" w:rsidRPr="006370D0" w:rsidRDefault="006370D0" w:rsidP="006370D0">
      <w:pPr>
        <w:spacing w:after="0" w:line="240" w:lineRule="auto"/>
        <w:ind w:left="851" w:hanging="851"/>
        <w:jc w:val="both"/>
        <w:rPr>
          <w:rFonts w:ascii="Calibri" w:eastAsia="Calibri" w:hAnsi="Calibri" w:cs="Times New Roman"/>
          <w:sz w:val="24"/>
          <w:szCs w:val="24"/>
        </w:rPr>
      </w:pPr>
      <w:r w:rsidRPr="006370D0">
        <w:rPr>
          <w:rFonts w:ascii="Calibri" w:eastAsia="Calibri" w:hAnsi="Calibri" w:cs="Times New Roman"/>
          <w:sz w:val="24"/>
          <w:szCs w:val="24"/>
        </w:rPr>
        <w:t xml:space="preserve">Wall, S. et al. 2007. </w:t>
      </w:r>
      <w:r w:rsidRPr="006370D0">
        <w:rPr>
          <w:rFonts w:ascii="Calibri" w:eastAsia="Calibri" w:hAnsi="Calibri" w:cs="Times New Roman"/>
          <w:i/>
          <w:sz w:val="24"/>
          <w:szCs w:val="24"/>
        </w:rPr>
        <w:t xml:space="preserve">The Natural Approach: The Language Acquisition in the Classroom Learning. </w:t>
      </w:r>
      <w:r w:rsidRPr="006370D0">
        <w:rPr>
          <w:rFonts w:ascii="Calibri" w:eastAsia="Calibri" w:hAnsi="Calibri" w:cs="Times New Roman"/>
          <w:sz w:val="24"/>
          <w:szCs w:val="24"/>
        </w:rPr>
        <w:t>New York: Oxford University Press.</w:t>
      </w:r>
    </w:p>
    <w:p w:rsidR="006370D0" w:rsidRPr="006370D0" w:rsidRDefault="006370D0" w:rsidP="006370D0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sectPr w:rsidR="006370D0" w:rsidRPr="006370D0" w:rsidSect="004929F5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124E"/>
    <w:multiLevelType w:val="hybridMultilevel"/>
    <w:tmpl w:val="E230EC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32644"/>
    <w:multiLevelType w:val="hybridMultilevel"/>
    <w:tmpl w:val="334C57F2"/>
    <w:lvl w:ilvl="0" w:tplc="D64248B8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">
    <w:nsid w:val="3E102C0A"/>
    <w:multiLevelType w:val="hybridMultilevel"/>
    <w:tmpl w:val="8FAC34C4"/>
    <w:lvl w:ilvl="0" w:tplc="1292D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9A64D6"/>
    <w:rsid w:val="000C11FD"/>
    <w:rsid w:val="00195B54"/>
    <w:rsid w:val="00205E99"/>
    <w:rsid w:val="003C6ED7"/>
    <w:rsid w:val="004929F5"/>
    <w:rsid w:val="004F370D"/>
    <w:rsid w:val="0063610B"/>
    <w:rsid w:val="006370D0"/>
    <w:rsid w:val="00654720"/>
    <w:rsid w:val="007E7E53"/>
    <w:rsid w:val="00825752"/>
    <w:rsid w:val="00847CD5"/>
    <w:rsid w:val="00855F2D"/>
    <w:rsid w:val="00946904"/>
    <w:rsid w:val="009A4FDB"/>
    <w:rsid w:val="009A64D6"/>
    <w:rsid w:val="00A10E00"/>
    <w:rsid w:val="00B23400"/>
    <w:rsid w:val="00BA0A56"/>
    <w:rsid w:val="00C718E6"/>
    <w:rsid w:val="00D57744"/>
    <w:rsid w:val="00DB328D"/>
    <w:rsid w:val="00DC76E4"/>
    <w:rsid w:val="00DD6784"/>
    <w:rsid w:val="00E9163E"/>
    <w:rsid w:val="00F600BD"/>
    <w:rsid w:val="00F949E9"/>
    <w:rsid w:val="00FA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4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F915-BFD9-4880-A82B-2E04FAAF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8</cp:revision>
  <cp:lastPrinted>2013-09-15T11:43:00Z</cp:lastPrinted>
  <dcterms:created xsi:type="dcterms:W3CDTF">2013-09-07T14:57:00Z</dcterms:created>
  <dcterms:modified xsi:type="dcterms:W3CDTF">2013-09-15T11:44:00Z</dcterms:modified>
</cp:coreProperties>
</file>