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C2" w:rsidRPr="00E37B5E" w:rsidRDefault="00F705C2" w:rsidP="00E37B5E">
      <w:pPr>
        <w:spacing w:after="0" w:line="360" w:lineRule="auto"/>
        <w:rPr>
          <w:rFonts w:cstheme="minorHAnsi"/>
          <w:b/>
          <w:sz w:val="28"/>
          <w:szCs w:val="28"/>
        </w:rPr>
      </w:pPr>
      <w:r w:rsidRPr="00E37B5E">
        <w:rPr>
          <w:rFonts w:cstheme="minorHAnsi"/>
          <w:b/>
          <w:sz w:val="28"/>
          <w:szCs w:val="28"/>
        </w:rPr>
        <w:t xml:space="preserve">THE EFFECTIVENESS OF USING </w:t>
      </w:r>
      <w:r w:rsidRPr="00E37B5E">
        <w:rPr>
          <w:rFonts w:cstheme="minorHAnsi"/>
          <w:b/>
          <w:sz w:val="28"/>
          <w:szCs w:val="28"/>
          <w:lang w:val="id-ID"/>
        </w:rPr>
        <w:t xml:space="preserve">WORDWALL MEDIA </w:t>
      </w:r>
    </w:p>
    <w:p w:rsidR="00F705C2" w:rsidRPr="00E37B5E" w:rsidRDefault="00F705C2" w:rsidP="00E37B5E">
      <w:pPr>
        <w:spacing w:after="0" w:line="360" w:lineRule="auto"/>
        <w:rPr>
          <w:rFonts w:cstheme="minorHAnsi"/>
          <w:b/>
          <w:sz w:val="28"/>
          <w:szCs w:val="28"/>
        </w:rPr>
      </w:pPr>
      <w:r w:rsidRPr="00E37B5E">
        <w:rPr>
          <w:rFonts w:cstheme="minorHAnsi"/>
          <w:b/>
          <w:sz w:val="28"/>
          <w:szCs w:val="28"/>
          <w:lang w:val="id-ID"/>
        </w:rPr>
        <w:t xml:space="preserve">TO TEACH VOCABULARY OF THE EIGHTH-GRADE </w:t>
      </w:r>
    </w:p>
    <w:p w:rsidR="00F705C2" w:rsidRPr="00E37B5E" w:rsidRDefault="00F705C2" w:rsidP="00E37B5E">
      <w:pPr>
        <w:spacing w:after="0" w:line="360" w:lineRule="auto"/>
        <w:rPr>
          <w:rFonts w:cstheme="minorHAnsi"/>
          <w:b/>
          <w:sz w:val="28"/>
          <w:szCs w:val="28"/>
        </w:rPr>
      </w:pPr>
      <w:r w:rsidRPr="00E37B5E">
        <w:rPr>
          <w:rFonts w:cstheme="minorHAnsi"/>
          <w:b/>
          <w:sz w:val="28"/>
          <w:szCs w:val="28"/>
          <w:lang w:val="id-ID"/>
        </w:rPr>
        <w:t xml:space="preserve">STUDENTS AT SMP N 1 PURWOREJO </w:t>
      </w:r>
    </w:p>
    <w:p w:rsidR="00E37B5E" w:rsidRPr="00E37B5E" w:rsidRDefault="00F705C2" w:rsidP="00E37B5E">
      <w:pPr>
        <w:spacing w:after="0" w:line="360" w:lineRule="auto"/>
        <w:rPr>
          <w:rFonts w:cstheme="minorHAnsi"/>
          <w:b/>
          <w:sz w:val="28"/>
          <w:szCs w:val="28"/>
        </w:rPr>
      </w:pPr>
      <w:r w:rsidRPr="00E37B5E">
        <w:rPr>
          <w:rFonts w:cstheme="minorHAnsi"/>
          <w:b/>
          <w:sz w:val="28"/>
          <w:szCs w:val="28"/>
          <w:lang w:val="id-ID"/>
        </w:rPr>
        <w:t xml:space="preserve">IN THE SCHOOL </w:t>
      </w:r>
      <w:r w:rsidRPr="00E37B5E">
        <w:rPr>
          <w:rFonts w:cstheme="minorHAnsi"/>
          <w:b/>
          <w:sz w:val="28"/>
          <w:szCs w:val="28"/>
        </w:rPr>
        <w:t xml:space="preserve">YEAR </w:t>
      </w:r>
    </w:p>
    <w:p w:rsidR="00F705C2" w:rsidRPr="00E37B5E" w:rsidRDefault="00F705C2" w:rsidP="00E37B5E">
      <w:pPr>
        <w:spacing w:after="0" w:line="360" w:lineRule="auto"/>
        <w:rPr>
          <w:rFonts w:cstheme="minorHAnsi"/>
          <w:b/>
          <w:sz w:val="28"/>
          <w:szCs w:val="28"/>
        </w:rPr>
      </w:pPr>
      <w:r w:rsidRPr="00E37B5E">
        <w:rPr>
          <w:rFonts w:cstheme="minorHAnsi"/>
          <w:b/>
          <w:sz w:val="28"/>
          <w:szCs w:val="28"/>
        </w:rPr>
        <w:t>201</w:t>
      </w:r>
      <w:r w:rsidRPr="00E37B5E">
        <w:rPr>
          <w:rFonts w:cstheme="minorHAnsi"/>
          <w:b/>
          <w:sz w:val="28"/>
          <w:szCs w:val="28"/>
          <w:lang w:val="id-ID"/>
        </w:rPr>
        <w:t>2</w:t>
      </w:r>
      <w:r w:rsidRPr="00E37B5E">
        <w:rPr>
          <w:rFonts w:cstheme="minorHAnsi"/>
          <w:b/>
          <w:sz w:val="28"/>
          <w:szCs w:val="28"/>
        </w:rPr>
        <w:t>/201</w:t>
      </w:r>
      <w:r w:rsidRPr="00E37B5E">
        <w:rPr>
          <w:rFonts w:cstheme="minorHAnsi"/>
          <w:b/>
          <w:sz w:val="28"/>
          <w:szCs w:val="28"/>
          <w:lang w:val="id-ID"/>
        </w:rPr>
        <w:t>3</w:t>
      </w:r>
    </w:p>
    <w:p w:rsidR="00F705C2" w:rsidRPr="00FF3C74" w:rsidRDefault="00F705C2" w:rsidP="00272318">
      <w:pPr>
        <w:spacing w:line="240" w:lineRule="auto"/>
        <w:jc w:val="center"/>
        <w:rPr>
          <w:rFonts w:cstheme="minorHAnsi"/>
          <w:sz w:val="24"/>
          <w:szCs w:val="24"/>
        </w:rPr>
      </w:pPr>
    </w:p>
    <w:p w:rsidR="00E37B5E" w:rsidRPr="00502DE5" w:rsidRDefault="00E37B5E" w:rsidP="00E37B5E">
      <w:pPr>
        <w:spacing w:after="0" w:line="360" w:lineRule="auto"/>
        <w:jc w:val="center"/>
        <w:rPr>
          <w:rFonts w:cs="Arial"/>
        </w:rPr>
      </w:pPr>
      <w:r w:rsidRPr="00502DE5">
        <w:rPr>
          <w:rFonts w:cs="Arial"/>
        </w:rPr>
        <w:t>By</w:t>
      </w:r>
    </w:p>
    <w:p w:rsidR="00E37B5E" w:rsidRPr="00502DE5" w:rsidRDefault="00E37B5E" w:rsidP="00E37B5E">
      <w:pPr>
        <w:spacing w:after="0" w:line="360" w:lineRule="auto"/>
        <w:jc w:val="center"/>
        <w:rPr>
          <w:rFonts w:cs="Arial"/>
        </w:rPr>
      </w:pPr>
      <w:proofErr w:type="spellStart"/>
      <w:r>
        <w:rPr>
          <w:rFonts w:cs="Arial"/>
        </w:rPr>
        <w:t>Sulasih</w:t>
      </w:r>
      <w:proofErr w:type="spellEnd"/>
      <w:r w:rsidRPr="00502DE5">
        <w:rPr>
          <w:rFonts w:cs="Arial"/>
        </w:rPr>
        <w:t xml:space="preserve"> </w:t>
      </w:r>
    </w:p>
    <w:p w:rsidR="00E37B5E" w:rsidRPr="00502DE5" w:rsidRDefault="00E37B5E" w:rsidP="00E37B5E">
      <w:pPr>
        <w:spacing w:after="0" w:line="360" w:lineRule="auto"/>
        <w:jc w:val="center"/>
        <w:rPr>
          <w:rFonts w:cs="Arial"/>
        </w:rPr>
      </w:pPr>
      <w:proofErr w:type="gramStart"/>
      <w:r w:rsidRPr="00502DE5">
        <w:rPr>
          <w:rFonts w:cs="Arial"/>
        </w:rPr>
        <w:t xml:space="preserve">English Education Study Program, Teacher Training and Education Sciences Faculty, </w:t>
      </w:r>
      <w:proofErr w:type="spellStart"/>
      <w:r w:rsidRPr="00502DE5">
        <w:rPr>
          <w:rFonts w:cs="Arial"/>
        </w:rPr>
        <w:t>Muhammadiyah</w:t>
      </w:r>
      <w:proofErr w:type="spellEnd"/>
      <w:r w:rsidRPr="00502DE5">
        <w:rPr>
          <w:rFonts w:cs="Arial"/>
        </w:rPr>
        <w:t xml:space="preserve"> University of </w:t>
      </w:r>
      <w:proofErr w:type="spellStart"/>
      <w:r w:rsidRPr="00502DE5">
        <w:rPr>
          <w:rFonts w:cs="Arial"/>
        </w:rPr>
        <w:t>Purworejo</w:t>
      </w:r>
      <w:proofErr w:type="spellEnd"/>
      <w:r w:rsidRPr="00502DE5">
        <w:rPr>
          <w:rFonts w:cs="Arial"/>
        </w:rPr>
        <w:t>.</w:t>
      </w:r>
      <w:proofErr w:type="gramEnd"/>
      <w:r w:rsidRPr="00502DE5">
        <w:rPr>
          <w:rFonts w:cs="Arial"/>
        </w:rPr>
        <w:t xml:space="preserve"> </w:t>
      </w:r>
      <w:r>
        <w:rPr>
          <w:rFonts w:cs="Arial"/>
        </w:rPr>
        <w:t>sulasih_05.hasan@yahoo.com.</w:t>
      </w:r>
    </w:p>
    <w:p w:rsidR="002905C4" w:rsidRPr="00FF3C74" w:rsidRDefault="002905C4" w:rsidP="00E37B5E">
      <w:pPr>
        <w:spacing w:line="240" w:lineRule="auto"/>
        <w:rPr>
          <w:rFonts w:cstheme="minorHAnsi"/>
          <w:sz w:val="24"/>
          <w:szCs w:val="24"/>
        </w:rPr>
      </w:pPr>
    </w:p>
    <w:p w:rsidR="00E152DB" w:rsidRPr="00E37B5E" w:rsidRDefault="00E152DB" w:rsidP="00272318">
      <w:pPr>
        <w:spacing w:line="240" w:lineRule="auto"/>
        <w:jc w:val="center"/>
        <w:rPr>
          <w:rFonts w:cstheme="minorHAnsi"/>
          <w:b/>
          <w:sz w:val="24"/>
          <w:szCs w:val="24"/>
        </w:rPr>
      </w:pPr>
      <w:r w:rsidRPr="00E37B5E">
        <w:rPr>
          <w:rFonts w:cstheme="minorHAnsi"/>
          <w:b/>
          <w:sz w:val="24"/>
          <w:szCs w:val="24"/>
        </w:rPr>
        <w:t>Abstract</w:t>
      </w:r>
    </w:p>
    <w:p w:rsidR="00E37B5E" w:rsidRDefault="00EA1774" w:rsidP="00E37B5E">
      <w:pPr>
        <w:tabs>
          <w:tab w:val="left" w:pos="709"/>
          <w:tab w:val="left" w:pos="1701"/>
        </w:tabs>
        <w:spacing w:after="0" w:line="240" w:lineRule="auto"/>
        <w:jc w:val="both"/>
        <w:rPr>
          <w:rFonts w:cstheme="minorHAnsi"/>
          <w:noProof/>
        </w:rPr>
      </w:pPr>
      <w:r w:rsidRPr="00FF3C74">
        <w:rPr>
          <w:rFonts w:cstheme="minorHAnsi"/>
          <w:sz w:val="24"/>
          <w:szCs w:val="24"/>
        </w:rPr>
        <w:tab/>
      </w:r>
      <w:r w:rsidR="00DF51E2" w:rsidRPr="00E37B5E">
        <w:rPr>
          <w:rFonts w:cstheme="minorHAnsi"/>
          <w:noProof/>
        </w:rPr>
        <w:t xml:space="preserve">The objective of this research is to find out whether teaching vocabulary by using wordwall media is effective for Junior High School students or not. This research is an experimental research which has been conducted on the eighth-grade students of SMP N 1 Purworejo in the school year 2012/2013. In this research the researcher took 62 students as the samples. The researcher took class VIIIE, which consists of 31 students as experimental group, and class VIIIF, which consists of 31 students as control group. The test consists of 25 items as instrument of the research. It is a multiple choices reading test. The researcher had given pre-test before she taught the students vocabulary by using wordwall media, and the researcher gave post-test after she had taught the students vocabulary by using wordwall media. Stasistically, the researcher analyzed the data by using t-test. The result of this study shows that there is significant effect of using wordwall media to teach the students vocabulary, since it was  found that the result of t-value is 5.502, the degree freedom (df)  is 60 and the level significance of t-test table is 5% (0.05) It shows 1.671. It is proven by the result of t-test sample related that the t-value is higher than t-table. </w:t>
      </w:r>
    </w:p>
    <w:p w:rsidR="00E37B5E" w:rsidRDefault="00E37B5E" w:rsidP="00E37B5E">
      <w:pPr>
        <w:tabs>
          <w:tab w:val="left" w:pos="709"/>
          <w:tab w:val="left" w:pos="1701"/>
        </w:tabs>
        <w:spacing w:after="0" w:line="240" w:lineRule="auto"/>
        <w:jc w:val="both"/>
        <w:rPr>
          <w:rFonts w:cstheme="minorHAnsi"/>
          <w:noProof/>
        </w:rPr>
      </w:pPr>
    </w:p>
    <w:p w:rsidR="002226B7" w:rsidRPr="00E37B5E" w:rsidRDefault="00DF51E2" w:rsidP="00E37B5E">
      <w:pPr>
        <w:tabs>
          <w:tab w:val="left" w:pos="709"/>
          <w:tab w:val="left" w:pos="1701"/>
        </w:tabs>
        <w:spacing w:after="0" w:line="240" w:lineRule="auto"/>
        <w:jc w:val="both"/>
        <w:rPr>
          <w:rFonts w:cstheme="minorHAnsi"/>
          <w:noProof/>
        </w:rPr>
      </w:pPr>
      <w:r w:rsidRPr="00FF3C74">
        <w:rPr>
          <w:rFonts w:cstheme="minorHAnsi"/>
          <w:sz w:val="24"/>
          <w:szCs w:val="24"/>
        </w:rPr>
        <w:t xml:space="preserve">(Keywords: Effectiveness, </w:t>
      </w:r>
      <w:proofErr w:type="spellStart"/>
      <w:r w:rsidRPr="00FF3C74">
        <w:rPr>
          <w:rFonts w:cstheme="minorHAnsi"/>
          <w:sz w:val="24"/>
          <w:szCs w:val="24"/>
        </w:rPr>
        <w:t>Wordwall</w:t>
      </w:r>
      <w:proofErr w:type="spellEnd"/>
      <w:r w:rsidRPr="00FF3C74">
        <w:rPr>
          <w:rFonts w:cstheme="minorHAnsi"/>
          <w:sz w:val="24"/>
          <w:szCs w:val="24"/>
        </w:rPr>
        <w:t xml:space="preserve">, Media, </w:t>
      </w:r>
      <w:proofErr w:type="spellStart"/>
      <w:r w:rsidRPr="00FF3C74">
        <w:rPr>
          <w:rFonts w:cstheme="minorHAnsi"/>
          <w:sz w:val="24"/>
          <w:szCs w:val="24"/>
        </w:rPr>
        <w:t>Teaching</w:t>
      </w:r>
      <w:proofErr w:type="gramStart"/>
      <w:r w:rsidRPr="00FF3C74">
        <w:rPr>
          <w:rFonts w:cstheme="minorHAnsi"/>
          <w:sz w:val="24"/>
          <w:szCs w:val="24"/>
        </w:rPr>
        <w:t>,Vocabulary</w:t>
      </w:r>
      <w:proofErr w:type="spellEnd"/>
      <w:proofErr w:type="gramEnd"/>
      <w:r w:rsidRPr="00FF3C74">
        <w:rPr>
          <w:rFonts w:cstheme="minorHAnsi"/>
          <w:sz w:val="24"/>
          <w:szCs w:val="24"/>
        </w:rPr>
        <w:t>)</w:t>
      </w:r>
    </w:p>
    <w:p w:rsidR="005863AA" w:rsidRDefault="005863AA" w:rsidP="00DF53C0">
      <w:pPr>
        <w:spacing w:line="360" w:lineRule="auto"/>
        <w:rPr>
          <w:rFonts w:cstheme="minorHAnsi"/>
          <w:sz w:val="24"/>
          <w:szCs w:val="24"/>
        </w:rPr>
      </w:pPr>
    </w:p>
    <w:p w:rsidR="002226B7" w:rsidRPr="000A1688" w:rsidRDefault="000B4214" w:rsidP="000A1688">
      <w:pPr>
        <w:pStyle w:val="ListParagraph"/>
        <w:numPr>
          <w:ilvl w:val="0"/>
          <w:numId w:val="13"/>
        </w:numPr>
        <w:spacing w:line="360" w:lineRule="auto"/>
        <w:ind w:left="360"/>
        <w:rPr>
          <w:rFonts w:cstheme="minorHAnsi"/>
          <w:sz w:val="24"/>
          <w:szCs w:val="24"/>
        </w:rPr>
      </w:pPr>
      <w:r>
        <w:rPr>
          <w:rFonts w:cstheme="minorHAnsi"/>
          <w:sz w:val="24"/>
          <w:szCs w:val="24"/>
        </w:rPr>
        <w:t xml:space="preserve">Background </w:t>
      </w:r>
    </w:p>
    <w:p w:rsidR="005863AA" w:rsidRPr="005863AA" w:rsidRDefault="00347E57" w:rsidP="005863AA">
      <w:pPr>
        <w:spacing w:line="360" w:lineRule="auto"/>
        <w:ind w:firstLine="720"/>
        <w:jc w:val="both"/>
        <w:rPr>
          <w:rFonts w:cstheme="minorHAnsi"/>
          <w:bCs/>
          <w:i/>
          <w:iCs/>
          <w:sz w:val="24"/>
          <w:szCs w:val="24"/>
        </w:rPr>
      </w:pPr>
      <w:r w:rsidRPr="005863AA">
        <w:rPr>
          <w:rFonts w:cstheme="minorHAnsi"/>
          <w:bCs/>
          <w:sz w:val="24"/>
          <w:szCs w:val="24"/>
          <w:lang w:val="en-GB"/>
        </w:rPr>
        <w:t>Indonesian government</w:t>
      </w:r>
      <w:r w:rsidR="00737F20" w:rsidRPr="005863AA">
        <w:rPr>
          <w:rFonts w:cstheme="minorHAnsi"/>
          <w:bCs/>
          <w:sz w:val="24"/>
          <w:szCs w:val="24"/>
          <w:lang w:val="en-GB"/>
        </w:rPr>
        <w:t xml:space="preserve"> has stipulated that English becomes the first foreign language in Indonesia and it is as a compulsory subject for Junior High School students</w:t>
      </w:r>
      <w:r w:rsidR="00C3275C" w:rsidRPr="005863AA">
        <w:rPr>
          <w:rFonts w:cstheme="minorHAnsi"/>
          <w:bCs/>
          <w:sz w:val="24"/>
          <w:szCs w:val="24"/>
          <w:lang w:val="en-GB"/>
        </w:rPr>
        <w:t xml:space="preserve">. In fact, </w:t>
      </w:r>
      <w:r w:rsidR="00C3275C" w:rsidRPr="005863AA">
        <w:rPr>
          <w:rFonts w:cstheme="minorHAnsi"/>
          <w:bCs/>
          <w:sz w:val="24"/>
          <w:szCs w:val="24"/>
        </w:rPr>
        <w:t>Junior High School students</w:t>
      </w:r>
      <w:r w:rsidR="00737F20" w:rsidRPr="005863AA">
        <w:rPr>
          <w:rFonts w:cstheme="minorHAnsi"/>
          <w:bCs/>
          <w:sz w:val="24"/>
          <w:szCs w:val="24"/>
        </w:rPr>
        <w:t xml:space="preserve"> still experience di</w:t>
      </w:r>
      <w:r w:rsidR="00C3275C" w:rsidRPr="005863AA">
        <w:rPr>
          <w:rFonts w:cstheme="minorHAnsi"/>
          <w:bCs/>
          <w:sz w:val="24"/>
          <w:szCs w:val="24"/>
        </w:rPr>
        <w:t xml:space="preserve">fficulties in </w:t>
      </w:r>
      <w:r w:rsidR="00C3275C" w:rsidRPr="005863AA">
        <w:rPr>
          <w:rFonts w:cstheme="minorHAnsi"/>
          <w:bCs/>
          <w:sz w:val="24"/>
          <w:szCs w:val="24"/>
        </w:rPr>
        <w:lastRenderedPageBreak/>
        <w:t xml:space="preserve">learning English. </w:t>
      </w:r>
      <w:r w:rsidR="00737F20" w:rsidRPr="005863AA">
        <w:rPr>
          <w:rFonts w:cstheme="minorHAnsi"/>
          <w:bCs/>
          <w:sz w:val="24"/>
          <w:szCs w:val="24"/>
        </w:rPr>
        <w:t xml:space="preserve">They regard that English subject is very difficult </w:t>
      </w:r>
      <w:r w:rsidRPr="005863AA">
        <w:rPr>
          <w:rFonts w:cstheme="minorHAnsi"/>
          <w:bCs/>
          <w:sz w:val="24"/>
          <w:szCs w:val="24"/>
        </w:rPr>
        <w:t xml:space="preserve">so they are not interested to </w:t>
      </w:r>
      <w:r w:rsidR="00737F20" w:rsidRPr="005863AA">
        <w:rPr>
          <w:rFonts w:cstheme="minorHAnsi"/>
          <w:bCs/>
          <w:sz w:val="24"/>
          <w:szCs w:val="24"/>
        </w:rPr>
        <w:t>study English and they</w:t>
      </w:r>
      <w:r w:rsidRPr="005863AA">
        <w:rPr>
          <w:rFonts w:cstheme="minorHAnsi"/>
          <w:bCs/>
          <w:sz w:val="24"/>
          <w:szCs w:val="24"/>
        </w:rPr>
        <w:t xml:space="preserve"> still have limited vocabulary </w:t>
      </w:r>
      <w:r w:rsidR="00737F20" w:rsidRPr="005863AA">
        <w:rPr>
          <w:rFonts w:cstheme="minorHAnsi"/>
          <w:bCs/>
          <w:sz w:val="24"/>
          <w:szCs w:val="24"/>
        </w:rPr>
        <w:t>mastery because of the method in teaching vocabulary</w:t>
      </w:r>
      <w:r w:rsidR="00C3275C" w:rsidRPr="005863AA">
        <w:rPr>
          <w:rFonts w:cstheme="minorHAnsi"/>
          <w:bCs/>
          <w:sz w:val="24"/>
          <w:szCs w:val="24"/>
        </w:rPr>
        <w:t xml:space="preserve">. </w:t>
      </w:r>
      <w:r w:rsidR="00737F20" w:rsidRPr="005863AA">
        <w:rPr>
          <w:rFonts w:cstheme="minorHAnsi"/>
          <w:bCs/>
          <w:sz w:val="24"/>
          <w:szCs w:val="24"/>
        </w:rPr>
        <w:t xml:space="preserve">They feel difficult to memorize the words or vocabularies. Meanwhile vocabulary is very important. </w:t>
      </w:r>
      <w:r w:rsidRPr="005863AA">
        <w:rPr>
          <w:rFonts w:cstheme="minorHAnsi"/>
          <w:bCs/>
          <w:sz w:val="24"/>
          <w:szCs w:val="24"/>
        </w:rPr>
        <w:t xml:space="preserve">As Napa (1991:6) states </w:t>
      </w:r>
      <w:r w:rsidR="00737F20" w:rsidRPr="005863AA">
        <w:rPr>
          <w:rFonts w:cstheme="minorHAnsi"/>
          <w:bCs/>
          <w:sz w:val="24"/>
          <w:szCs w:val="24"/>
        </w:rPr>
        <w:t>“</w:t>
      </w:r>
      <w:r w:rsidR="00737F20" w:rsidRPr="005863AA">
        <w:rPr>
          <w:rFonts w:cstheme="minorHAnsi"/>
          <w:bCs/>
          <w:i/>
          <w:iCs/>
          <w:sz w:val="24"/>
          <w:szCs w:val="24"/>
        </w:rPr>
        <w:t>more words we learn, more ideas we should have</w:t>
      </w:r>
      <w:r w:rsidRPr="005863AA">
        <w:rPr>
          <w:rFonts w:cstheme="minorHAnsi"/>
          <w:bCs/>
          <w:i/>
          <w:iCs/>
          <w:sz w:val="24"/>
          <w:szCs w:val="24"/>
        </w:rPr>
        <w:t>.</w:t>
      </w:r>
      <w:r w:rsidR="00737F20" w:rsidRPr="005863AA">
        <w:rPr>
          <w:rFonts w:cstheme="minorHAnsi"/>
          <w:bCs/>
          <w:i/>
          <w:iCs/>
          <w:sz w:val="24"/>
          <w:szCs w:val="24"/>
        </w:rPr>
        <w:t>”</w:t>
      </w:r>
    </w:p>
    <w:p w:rsidR="00BB27C4" w:rsidRDefault="00347E57" w:rsidP="00BB27C4">
      <w:pPr>
        <w:spacing w:line="360" w:lineRule="auto"/>
        <w:ind w:firstLine="720"/>
        <w:jc w:val="both"/>
        <w:rPr>
          <w:rFonts w:cstheme="minorHAnsi"/>
          <w:b/>
          <w:bCs/>
          <w:sz w:val="24"/>
          <w:szCs w:val="24"/>
          <w:lang w:val="en-GB"/>
        </w:rPr>
      </w:pPr>
      <w:r w:rsidRPr="005863AA">
        <w:rPr>
          <w:rFonts w:cstheme="minorHAnsi"/>
          <w:bCs/>
          <w:sz w:val="24"/>
          <w:szCs w:val="24"/>
          <w:lang w:val="en-GB"/>
        </w:rPr>
        <w:t>To solve this problem therefore</w:t>
      </w:r>
      <w:r w:rsidR="005863AA" w:rsidRPr="005863AA">
        <w:rPr>
          <w:rFonts w:cstheme="minorHAnsi"/>
          <w:bCs/>
          <w:sz w:val="24"/>
          <w:szCs w:val="24"/>
          <w:lang w:val="en-GB"/>
        </w:rPr>
        <w:t xml:space="preserve"> some innovations </w:t>
      </w:r>
      <w:r w:rsidRPr="005863AA">
        <w:rPr>
          <w:rFonts w:cstheme="minorHAnsi"/>
          <w:bCs/>
          <w:sz w:val="24"/>
          <w:szCs w:val="24"/>
          <w:lang w:val="en-GB"/>
        </w:rPr>
        <w:t>to teach English especially vocabulary</w:t>
      </w:r>
      <w:r w:rsidR="005863AA" w:rsidRPr="005863AA">
        <w:rPr>
          <w:rFonts w:cstheme="minorHAnsi"/>
          <w:bCs/>
          <w:sz w:val="24"/>
          <w:szCs w:val="24"/>
          <w:lang w:val="en-GB"/>
        </w:rPr>
        <w:t xml:space="preserve"> emerge</w:t>
      </w:r>
      <w:r w:rsidRPr="005863AA">
        <w:rPr>
          <w:rFonts w:cstheme="minorHAnsi"/>
          <w:bCs/>
          <w:sz w:val="24"/>
          <w:szCs w:val="24"/>
          <w:lang w:val="en-GB"/>
        </w:rPr>
        <w:t xml:space="preserve">. </w:t>
      </w:r>
      <w:proofErr w:type="spellStart"/>
      <w:r w:rsidRPr="005863AA">
        <w:rPr>
          <w:rFonts w:cstheme="minorHAnsi"/>
          <w:bCs/>
          <w:sz w:val="24"/>
          <w:szCs w:val="24"/>
          <w:lang w:val="en-GB"/>
        </w:rPr>
        <w:t>Wordwall</w:t>
      </w:r>
      <w:proofErr w:type="spellEnd"/>
      <w:r w:rsidRPr="005863AA">
        <w:rPr>
          <w:rFonts w:cstheme="minorHAnsi"/>
          <w:bCs/>
          <w:sz w:val="24"/>
          <w:szCs w:val="24"/>
          <w:lang w:val="en-GB"/>
        </w:rPr>
        <w:t xml:space="preserve"> is one of </w:t>
      </w:r>
      <w:r w:rsidR="005863AA" w:rsidRPr="005863AA">
        <w:rPr>
          <w:rFonts w:cstheme="minorHAnsi"/>
          <w:bCs/>
          <w:sz w:val="24"/>
          <w:szCs w:val="24"/>
          <w:lang w:val="en-GB"/>
        </w:rPr>
        <w:t xml:space="preserve">them. </w:t>
      </w:r>
      <w:proofErr w:type="spellStart"/>
      <w:r w:rsidR="00737F20" w:rsidRPr="005863AA">
        <w:rPr>
          <w:rFonts w:cstheme="minorHAnsi"/>
          <w:bCs/>
          <w:sz w:val="24"/>
          <w:szCs w:val="24"/>
        </w:rPr>
        <w:t>Wordwall</w:t>
      </w:r>
      <w:proofErr w:type="spellEnd"/>
      <w:r w:rsidR="00737F20" w:rsidRPr="005863AA">
        <w:rPr>
          <w:rFonts w:cstheme="minorHAnsi"/>
          <w:bCs/>
          <w:sz w:val="24"/>
          <w:szCs w:val="24"/>
        </w:rPr>
        <w:t xml:space="preserve"> media is appropriate to t</w:t>
      </w:r>
      <w:r w:rsidR="006A72B1">
        <w:rPr>
          <w:rFonts w:cstheme="minorHAnsi"/>
          <w:bCs/>
          <w:sz w:val="24"/>
          <w:szCs w:val="24"/>
        </w:rPr>
        <w:t xml:space="preserve">each vocabulary on Junior High </w:t>
      </w:r>
      <w:r w:rsidR="00737F20" w:rsidRPr="005863AA">
        <w:rPr>
          <w:rFonts w:cstheme="minorHAnsi"/>
          <w:bCs/>
          <w:sz w:val="24"/>
          <w:szCs w:val="24"/>
        </w:rPr>
        <w:t>School students.</w:t>
      </w:r>
      <w:r w:rsidR="00BB27C4">
        <w:rPr>
          <w:rFonts w:cstheme="minorHAnsi"/>
          <w:bCs/>
          <w:sz w:val="24"/>
          <w:szCs w:val="24"/>
        </w:rPr>
        <w:t xml:space="preserve"> </w:t>
      </w:r>
      <w:r w:rsidR="006A72B1">
        <w:rPr>
          <w:rFonts w:ascii="Times New Roman" w:hAnsi="Times New Roman"/>
          <w:sz w:val="24"/>
          <w:szCs w:val="24"/>
          <w:lang w:val="id-ID"/>
        </w:rPr>
        <w:t>Wordwall is vocabulary collection that is</w:t>
      </w:r>
      <w:r w:rsidR="00BB27C4">
        <w:rPr>
          <w:rFonts w:ascii="Times New Roman" w:hAnsi="Times New Roman"/>
          <w:sz w:val="24"/>
          <w:szCs w:val="24"/>
        </w:rPr>
        <w:t xml:space="preserve"> organized alphabetically, </w:t>
      </w:r>
      <w:r w:rsidR="006A72B1">
        <w:rPr>
          <w:rFonts w:ascii="Times New Roman" w:hAnsi="Times New Roman"/>
          <w:sz w:val="24"/>
          <w:szCs w:val="24"/>
        </w:rPr>
        <w:t>displayed with big letters and stuck on the wall of the classroom,</w:t>
      </w:r>
      <w:r w:rsidR="00BB27C4" w:rsidRPr="000B4214">
        <w:rPr>
          <w:rFonts w:ascii="Times New Roman" w:hAnsi="Times New Roman"/>
          <w:sz w:val="24"/>
          <w:szCs w:val="24"/>
        </w:rPr>
        <w:t xml:space="preserve"> </w:t>
      </w:r>
      <w:r w:rsidR="006A72B1" w:rsidRPr="000B4214">
        <w:rPr>
          <w:rFonts w:ascii="Times New Roman" w:hAnsi="Times New Roman"/>
          <w:i/>
          <w:sz w:val="24"/>
          <w:szCs w:val="24"/>
        </w:rPr>
        <w:t>(</w:t>
      </w:r>
      <w:hyperlink r:id="rId6" w:history="1">
        <w:r w:rsidR="00021D4B" w:rsidRPr="000B4214">
          <w:rPr>
            <w:rStyle w:val="Hyperlink"/>
            <w:rFonts w:ascii="Times New Roman" w:hAnsi="Times New Roman"/>
            <w:i/>
            <w:color w:val="auto"/>
            <w:sz w:val="24"/>
            <w:szCs w:val="24"/>
            <w:u w:val="none"/>
          </w:rPr>
          <w:t>http: //alamsetiadi08. wordpress.com/ upaya-peningkatan-vocabulary-siswa-dengan-media-wordwall/</w:t>
        </w:r>
      </w:hyperlink>
      <w:r w:rsidR="006A72B1" w:rsidRPr="006A72B1">
        <w:t>)</w:t>
      </w:r>
      <w:r w:rsidR="00BB27C4">
        <w:t xml:space="preserve">. </w:t>
      </w:r>
      <w:r w:rsidR="006A72B1" w:rsidRPr="006A72B1">
        <w:rPr>
          <w:rFonts w:ascii="Times New Roman" w:hAnsi="Times New Roman"/>
          <w:sz w:val="24"/>
          <w:szCs w:val="24"/>
        </w:rPr>
        <w:t>Based on (</w:t>
      </w:r>
      <w:hyperlink r:id="rId7" w:history="1">
        <w:r w:rsidR="006A72B1" w:rsidRPr="006A72B1">
          <w:rPr>
            <w:rStyle w:val="Hyperlink"/>
            <w:rFonts w:ascii="Times New Roman" w:hAnsi="Times New Roman"/>
            <w:i/>
            <w:color w:val="auto"/>
            <w:sz w:val="24"/>
            <w:szCs w:val="24"/>
            <w:u w:val="none"/>
          </w:rPr>
          <w:t>http: // www.teachingfirst.net  /wordwall.htm</w:t>
        </w:r>
      </w:hyperlink>
      <w:r w:rsidR="006A72B1" w:rsidRPr="006A72B1">
        <w:rPr>
          <w:rFonts w:ascii="Times New Roman" w:hAnsi="Times New Roman"/>
          <w:sz w:val="24"/>
          <w:szCs w:val="24"/>
        </w:rPr>
        <w:t xml:space="preserve"> ), </w:t>
      </w:r>
      <w:proofErr w:type="spellStart"/>
      <w:r w:rsidR="006A72B1" w:rsidRPr="00433771">
        <w:rPr>
          <w:rFonts w:ascii="Times New Roman" w:hAnsi="Times New Roman"/>
          <w:sz w:val="24"/>
          <w:szCs w:val="24"/>
        </w:rPr>
        <w:t>wordwall</w:t>
      </w:r>
      <w:proofErr w:type="spellEnd"/>
      <w:r w:rsidR="006A72B1" w:rsidRPr="00433771">
        <w:rPr>
          <w:rFonts w:ascii="Times New Roman" w:hAnsi="Times New Roman"/>
          <w:sz w:val="24"/>
          <w:szCs w:val="24"/>
        </w:rPr>
        <w:t xml:space="preserve"> is</w:t>
      </w:r>
      <w:r w:rsidR="006A72B1" w:rsidRPr="00433771">
        <w:rPr>
          <w:rFonts w:ascii="Times New Roman" w:hAnsi="Times New Roman"/>
          <w:bCs/>
          <w:sz w:val="24"/>
          <w:szCs w:val="24"/>
        </w:rPr>
        <w:t xml:space="preserve"> a systematically organized collection of words displayed in large letters on a wall or other large display place in the classroom</w:t>
      </w:r>
      <w:r w:rsidR="006A72B1">
        <w:rPr>
          <w:rFonts w:ascii="Times New Roman" w:hAnsi="Times New Roman"/>
          <w:bCs/>
          <w:sz w:val="24"/>
          <w:szCs w:val="24"/>
        </w:rPr>
        <w:t>.</w:t>
      </w:r>
      <w:r w:rsidR="00737F20" w:rsidRPr="005863AA">
        <w:rPr>
          <w:rFonts w:cstheme="minorHAnsi"/>
          <w:bCs/>
          <w:sz w:val="24"/>
          <w:szCs w:val="24"/>
          <w:lang w:val="en-GB"/>
        </w:rPr>
        <w:t>Teaching vocabulary</w:t>
      </w:r>
      <w:r w:rsidR="006A72B1">
        <w:rPr>
          <w:rFonts w:cstheme="minorHAnsi"/>
          <w:bCs/>
          <w:sz w:val="24"/>
          <w:szCs w:val="24"/>
          <w:lang w:val="en-GB"/>
        </w:rPr>
        <w:t xml:space="preserve"> using word wall media can build</w:t>
      </w:r>
      <w:r w:rsidR="00737F20" w:rsidRPr="005863AA">
        <w:rPr>
          <w:rFonts w:cstheme="minorHAnsi"/>
          <w:bCs/>
          <w:sz w:val="24"/>
          <w:szCs w:val="24"/>
          <w:lang w:val="en-GB"/>
        </w:rPr>
        <w:t xml:space="preserve"> up the students motivation to learn and understand English, and help the students to memorize  words </w:t>
      </w:r>
      <w:r w:rsidR="005863AA">
        <w:rPr>
          <w:rFonts w:cstheme="minorHAnsi"/>
          <w:bCs/>
          <w:sz w:val="24"/>
          <w:szCs w:val="24"/>
          <w:lang w:val="en-GB"/>
        </w:rPr>
        <w:t>in English and the meaning</w:t>
      </w:r>
      <w:r w:rsidR="00737F20" w:rsidRPr="005863AA">
        <w:rPr>
          <w:rFonts w:cstheme="minorHAnsi"/>
          <w:bCs/>
          <w:sz w:val="24"/>
          <w:szCs w:val="24"/>
          <w:lang w:val="en-GB"/>
        </w:rPr>
        <w:t xml:space="preserve"> easily</w:t>
      </w:r>
      <w:r w:rsidR="005863AA">
        <w:rPr>
          <w:rFonts w:cstheme="minorHAnsi"/>
          <w:bCs/>
          <w:sz w:val="24"/>
          <w:szCs w:val="24"/>
          <w:lang w:val="en-GB"/>
        </w:rPr>
        <w:t>.</w:t>
      </w:r>
      <w:r w:rsidR="00737F20" w:rsidRPr="005863AA">
        <w:rPr>
          <w:rFonts w:cstheme="minorHAnsi"/>
          <w:b/>
          <w:bCs/>
          <w:sz w:val="24"/>
          <w:szCs w:val="24"/>
          <w:lang w:val="en-GB"/>
        </w:rPr>
        <w:t xml:space="preserve"> </w:t>
      </w:r>
    </w:p>
    <w:p w:rsidR="00BB27C4" w:rsidRPr="00BB27C4" w:rsidRDefault="00BB27C4" w:rsidP="00BB27C4">
      <w:pPr>
        <w:spacing w:line="360" w:lineRule="auto"/>
        <w:ind w:firstLine="720"/>
        <w:jc w:val="both"/>
      </w:pPr>
    </w:p>
    <w:p w:rsidR="00F72A39" w:rsidRPr="00BB27C4" w:rsidRDefault="008654F1" w:rsidP="00BB27C4">
      <w:pPr>
        <w:pStyle w:val="ListParagraph"/>
        <w:numPr>
          <w:ilvl w:val="0"/>
          <w:numId w:val="13"/>
        </w:numPr>
        <w:spacing w:line="360" w:lineRule="auto"/>
        <w:ind w:left="360"/>
        <w:jc w:val="both"/>
        <w:rPr>
          <w:rFonts w:cstheme="minorHAnsi"/>
          <w:bCs/>
          <w:sz w:val="24"/>
          <w:szCs w:val="24"/>
        </w:rPr>
      </w:pPr>
      <w:r>
        <w:rPr>
          <w:rFonts w:cstheme="minorHAnsi"/>
          <w:color w:val="000000" w:themeColor="text1"/>
          <w:sz w:val="24"/>
          <w:szCs w:val="24"/>
        </w:rPr>
        <w:t xml:space="preserve">Research </w:t>
      </w:r>
      <w:r w:rsidR="00F72A39" w:rsidRPr="00BB27C4">
        <w:rPr>
          <w:rFonts w:cstheme="minorHAnsi"/>
          <w:color w:val="000000" w:themeColor="text1"/>
          <w:sz w:val="24"/>
          <w:szCs w:val="24"/>
        </w:rPr>
        <w:t>Method</w:t>
      </w:r>
    </w:p>
    <w:p w:rsidR="00153BC8" w:rsidRPr="00650D48" w:rsidRDefault="00F72A39" w:rsidP="00650D48">
      <w:pPr>
        <w:spacing w:line="360" w:lineRule="auto"/>
        <w:jc w:val="both"/>
        <w:rPr>
          <w:rFonts w:cstheme="minorHAnsi"/>
          <w:b/>
          <w:sz w:val="24"/>
          <w:szCs w:val="24"/>
        </w:rPr>
      </w:pPr>
      <w:r w:rsidRPr="001D5F6D">
        <w:rPr>
          <w:rFonts w:cstheme="minorHAnsi"/>
          <w:color w:val="000000" w:themeColor="text1"/>
          <w:sz w:val="24"/>
          <w:szCs w:val="24"/>
        </w:rPr>
        <w:tab/>
        <w:t>The d</w:t>
      </w:r>
      <w:r w:rsidR="001D5F6D" w:rsidRPr="001D5F6D">
        <w:rPr>
          <w:rFonts w:cstheme="minorHAnsi"/>
          <w:color w:val="000000" w:themeColor="text1"/>
          <w:sz w:val="24"/>
          <w:szCs w:val="24"/>
        </w:rPr>
        <w:t>esign of the researcher is</w:t>
      </w:r>
      <w:r w:rsidRPr="001D5F6D">
        <w:rPr>
          <w:rFonts w:cstheme="minorHAnsi"/>
          <w:color w:val="000000" w:themeColor="text1"/>
          <w:sz w:val="24"/>
          <w:szCs w:val="24"/>
        </w:rPr>
        <w:t xml:space="preserve"> a quantitative experimental</w:t>
      </w:r>
      <w:r w:rsidR="001D5F6D" w:rsidRPr="001D5F6D">
        <w:rPr>
          <w:rFonts w:cstheme="minorHAnsi"/>
          <w:color w:val="000000" w:themeColor="text1"/>
          <w:sz w:val="24"/>
          <w:szCs w:val="24"/>
        </w:rPr>
        <w:t xml:space="preserve"> research</w:t>
      </w:r>
      <w:r w:rsidRPr="001D5F6D">
        <w:rPr>
          <w:rFonts w:cstheme="minorHAnsi"/>
          <w:color w:val="000000" w:themeColor="text1"/>
          <w:sz w:val="24"/>
          <w:szCs w:val="24"/>
        </w:rPr>
        <w:t xml:space="preserve">. The research was conducted </w:t>
      </w:r>
      <w:r w:rsidR="001D5F6D" w:rsidRPr="001D5F6D">
        <w:rPr>
          <w:rFonts w:cstheme="minorHAnsi"/>
          <w:color w:val="000000" w:themeColor="text1"/>
          <w:sz w:val="24"/>
          <w:szCs w:val="24"/>
        </w:rPr>
        <w:t xml:space="preserve">at SMP N 1 </w:t>
      </w:r>
      <w:proofErr w:type="spellStart"/>
      <w:r w:rsidR="001D5F6D" w:rsidRPr="001D5F6D">
        <w:rPr>
          <w:rFonts w:cstheme="minorHAnsi"/>
          <w:color w:val="000000" w:themeColor="text1"/>
          <w:sz w:val="24"/>
          <w:szCs w:val="24"/>
        </w:rPr>
        <w:t>Purworejo</w:t>
      </w:r>
      <w:proofErr w:type="spellEnd"/>
      <w:r w:rsidR="001D5F6D" w:rsidRPr="001D5F6D">
        <w:rPr>
          <w:rFonts w:cstheme="minorHAnsi"/>
          <w:color w:val="000000" w:themeColor="text1"/>
          <w:sz w:val="24"/>
          <w:szCs w:val="24"/>
        </w:rPr>
        <w:t xml:space="preserve"> </w:t>
      </w:r>
      <w:r w:rsidRPr="001D5F6D">
        <w:rPr>
          <w:rFonts w:cstheme="minorHAnsi"/>
          <w:color w:val="000000" w:themeColor="text1"/>
          <w:sz w:val="24"/>
          <w:szCs w:val="24"/>
        </w:rPr>
        <w:t>whi</w:t>
      </w:r>
      <w:r w:rsidR="00E37B5E">
        <w:rPr>
          <w:rFonts w:cstheme="minorHAnsi"/>
          <w:color w:val="000000" w:themeColor="text1"/>
          <w:sz w:val="24"/>
          <w:szCs w:val="24"/>
        </w:rPr>
        <w:t xml:space="preserve">ch is located at Jl. </w:t>
      </w:r>
      <w:proofErr w:type="spellStart"/>
      <w:r w:rsidR="00E37B5E">
        <w:rPr>
          <w:rFonts w:cstheme="minorHAnsi"/>
          <w:color w:val="000000" w:themeColor="text1"/>
          <w:sz w:val="24"/>
          <w:szCs w:val="24"/>
        </w:rPr>
        <w:t>Sudirman</w:t>
      </w:r>
      <w:proofErr w:type="spellEnd"/>
      <w:r w:rsidR="00E37B5E">
        <w:rPr>
          <w:rFonts w:cstheme="minorHAnsi"/>
          <w:color w:val="000000" w:themeColor="text1"/>
          <w:sz w:val="24"/>
          <w:szCs w:val="24"/>
        </w:rPr>
        <w:t xml:space="preserve"> No. 8 </w:t>
      </w:r>
      <w:proofErr w:type="spellStart"/>
      <w:r w:rsidR="00E37B5E">
        <w:rPr>
          <w:rFonts w:cstheme="minorHAnsi"/>
          <w:color w:val="000000" w:themeColor="text1"/>
          <w:sz w:val="24"/>
          <w:szCs w:val="24"/>
        </w:rPr>
        <w:t>Purworejo</w:t>
      </w:r>
      <w:proofErr w:type="spellEnd"/>
      <w:r w:rsidR="00E37B5E">
        <w:rPr>
          <w:rFonts w:cstheme="minorHAnsi"/>
          <w:color w:val="000000" w:themeColor="text1"/>
          <w:sz w:val="24"/>
          <w:szCs w:val="24"/>
        </w:rPr>
        <w:t xml:space="preserve">. </w:t>
      </w:r>
      <w:r w:rsidR="001D5F6D" w:rsidRPr="001D5F6D">
        <w:rPr>
          <w:rFonts w:cstheme="minorHAnsi"/>
          <w:sz w:val="24"/>
          <w:szCs w:val="24"/>
        </w:rPr>
        <w:t xml:space="preserve">This research was carried out on 16, 18, 22, and 23, May 2013. This research took the second grade-students of SMP N 1 </w:t>
      </w:r>
      <w:proofErr w:type="spellStart"/>
      <w:r w:rsidR="001D5F6D" w:rsidRPr="001D5F6D">
        <w:rPr>
          <w:rFonts w:cstheme="minorHAnsi"/>
          <w:sz w:val="24"/>
          <w:szCs w:val="24"/>
        </w:rPr>
        <w:t>Purworejo</w:t>
      </w:r>
      <w:proofErr w:type="spellEnd"/>
      <w:r w:rsidR="001D5F6D" w:rsidRPr="001D5F6D">
        <w:rPr>
          <w:rFonts w:cstheme="minorHAnsi"/>
          <w:sz w:val="24"/>
          <w:szCs w:val="24"/>
        </w:rPr>
        <w:t xml:space="preserve"> in the school year 2012/2013 as the subjects of the research. </w:t>
      </w:r>
      <w:r w:rsidR="003227C4">
        <w:rPr>
          <w:rFonts w:cstheme="minorHAnsi"/>
          <w:sz w:val="24"/>
          <w:szCs w:val="24"/>
        </w:rPr>
        <w:t xml:space="preserve">The population is </w:t>
      </w:r>
      <w:r w:rsidR="00650D48">
        <w:rPr>
          <w:rFonts w:cstheme="minorHAnsi"/>
          <w:sz w:val="24"/>
          <w:szCs w:val="24"/>
        </w:rPr>
        <w:t xml:space="preserve">192 students, and the samples are 62 students. </w:t>
      </w:r>
      <w:r w:rsidR="001D5F6D" w:rsidRPr="001D5F6D">
        <w:rPr>
          <w:rFonts w:cstheme="minorHAnsi"/>
          <w:sz w:val="24"/>
          <w:szCs w:val="24"/>
        </w:rPr>
        <w:t>This research is divided into three sections. The first is pre-test, the second is treatment, and the last is post-test.</w:t>
      </w:r>
      <w:r w:rsidR="00650D48">
        <w:rPr>
          <w:rFonts w:cstheme="minorHAnsi"/>
          <w:b/>
          <w:sz w:val="24"/>
          <w:szCs w:val="24"/>
        </w:rPr>
        <w:t xml:space="preserve"> </w:t>
      </w:r>
      <w:r w:rsidR="00B81EBF" w:rsidRPr="00FF3C74">
        <w:rPr>
          <w:rFonts w:cstheme="minorHAnsi"/>
          <w:color w:val="000000" w:themeColor="text1"/>
          <w:sz w:val="24"/>
          <w:szCs w:val="24"/>
        </w:rPr>
        <w:t>The researcher determined the sa</w:t>
      </w:r>
      <w:r w:rsidR="00650D48">
        <w:rPr>
          <w:rFonts w:cstheme="minorHAnsi"/>
          <w:color w:val="000000" w:themeColor="text1"/>
          <w:sz w:val="24"/>
          <w:szCs w:val="24"/>
        </w:rPr>
        <w:t>mple by using cluster random sample</w:t>
      </w:r>
      <w:r w:rsidR="00B81EBF" w:rsidRPr="00FF3C74">
        <w:rPr>
          <w:rFonts w:cstheme="minorHAnsi"/>
          <w:color w:val="000000" w:themeColor="text1"/>
          <w:sz w:val="24"/>
          <w:szCs w:val="24"/>
        </w:rPr>
        <w:t xml:space="preserve">. </w:t>
      </w:r>
      <w:r w:rsidR="008654F1">
        <w:rPr>
          <w:rFonts w:cstheme="minorHAnsi"/>
          <w:color w:val="000000" w:themeColor="text1"/>
          <w:sz w:val="24"/>
          <w:szCs w:val="24"/>
        </w:rPr>
        <w:t xml:space="preserve">For </w:t>
      </w:r>
      <w:r w:rsidR="00181B33" w:rsidRPr="00FF3C74">
        <w:rPr>
          <w:rFonts w:cstheme="minorHAnsi"/>
          <w:color w:val="000000" w:themeColor="text1"/>
          <w:sz w:val="24"/>
          <w:szCs w:val="24"/>
        </w:rPr>
        <w:t>instrument for collecting the data, the researcher used pre-te</w:t>
      </w:r>
      <w:r w:rsidR="008654F1">
        <w:rPr>
          <w:rFonts w:cstheme="minorHAnsi"/>
          <w:color w:val="000000" w:themeColor="text1"/>
          <w:sz w:val="24"/>
          <w:szCs w:val="24"/>
        </w:rPr>
        <w:t>st and post-test. For</w:t>
      </w:r>
      <w:r w:rsidR="00181B33" w:rsidRPr="00FF3C74">
        <w:rPr>
          <w:rFonts w:cstheme="minorHAnsi"/>
          <w:color w:val="000000" w:themeColor="text1"/>
          <w:sz w:val="24"/>
          <w:szCs w:val="24"/>
        </w:rPr>
        <w:t xml:space="preserve"> techniques of the data analysis, the researcher used descriptive analysis </w:t>
      </w:r>
      <w:r w:rsidR="00181B33" w:rsidRPr="00FF3C74">
        <w:rPr>
          <w:rFonts w:cstheme="minorHAnsi"/>
          <w:color w:val="000000" w:themeColor="text1"/>
          <w:sz w:val="24"/>
          <w:szCs w:val="24"/>
        </w:rPr>
        <w:lastRenderedPageBreak/>
        <w:t>(mean, mode, median, standard deviation) and inferential analysis (test normality, test of homogeneity, and test</w:t>
      </w:r>
      <w:r w:rsidR="00052D26">
        <w:rPr>
          <w:rFonts w:cstheme="minorHAnsi"/>
          <w:color w:val="000000" w:themeColor="text1"/>
          <w:sz w:val="24"/>
          <w:szCs w:val="24"/>
        </w:rPr>
        <w:t xml:space="preserve"> of hypothesis). In this research, the researcher gave</w:t>
      </w:r>
      <w:r w:rsidR="00EF7268" w:rsidRPr="00FF3C74">
        <w:rPr>
          <w:rFonts w:cstheme="minorHAnsi"/>
          <w:color w:val="000000" w:themeColor="text1"/>
          <w:sz w:val="24"/>
          <w:szCs w:val="24"/>
        </w:rPr>
        <w:t xml:space="preserve"> pre</w:t>
      </w:r>
      <w:r w:rsidR="00052D26">
        <w:rPr>
          <w:rFonts w:cstheme="minorHAnsi"/>
          <w:color w:val="000000" w:themeColor="text1"/>
          <w:sz w:val="24"/>
          <w:szCs w:val="24"/>
        </w:rPr>
        <w:t>-</w:t>
      </w:r>
      <w:r w:rsidR="00EF7268" w:rsidRPr="00FF3C74">
        <w:rPr>
          <w:rFonts w:cstheme="minorHAnsi"/>
          <w:color w:val="000000" w:themeColor="text1"/>
          <w:sz w:val="24"/>
          <w:szCs w:val="24"/>
        </w:rPr>
        <w:t xml:space="preserve">test to </w:t>
      </w:r>
      <w:r w:rsidR="00684730">
        <w:rPr>
          <w:rFonts w:cstheme="minorHAnsi"/>
          <w:color w:val="000000" w:themeColor="text1"/>
          <w:sz w:val="24"/>
          <w:szCs w:val="24"/>
        </w:rPr>
        <w:t xml:space="preserve">the </w:t>
      </w:r>
      <w:r w:rsidR="00EF7268" w:rsidRPr="00FF3C74">
        <w:rPr>
          <w:rFonts w:cstheme="minorHAnsi"/>
          <w:color w:val="000000" w:themeColor="text1"/>
          <w:sz w:val="24"/>
          <w:szCs w:val="24"/>
        </w:rPr>
        <w:t>experimental group a</w:t>
      </w:r>
      <w:r w:rsidR="00052D26">
        <w:rPr>
          <w:rFonts w:cstheme="minorHAnsi"/>
          <w:color w:val="000000" w:themeColor="text1"/>
          <w:sz w:val="24"/>
          <w:szCs w:val="24"/>
        </w:rPr>
        <w:t xml:space="preserve">nd the control group, and then she taught vocabulary by using </w:t>
      </w:r>
      <w:proofErr w:type="spellStart"/>
      <w:r w:rsidR="00052D26">
        <w:rPr>
          <w:rFonts w:cstheme="minorHAnsi"/>
          <w:color w:val="000000" w:themeColor="text1"/>
          <w:sz w:val="24"/>
          <w:szCs w:val="24"/>
        </w:rPr>
        <w:t>wordwall</w:t>
      </w:r>
      <w:proofErr w:type="spellEnd"/>
      <w:r w:rsidR="00052D26">
        <w:rPr>
          <w:rFonts w:cstheme="minorHAnsi"/>
          <w:color w:val="000000" w:themeColor="text1"/>
          <w:sz w:val="24"/>
          <w:szCs w:val="24"/>
        </w:rPr>
        <w:t xml:space="preserve"> media for </w:t>
      </w:r>
      <w:r w:rsidR="00684730">
        <w:rPr>
          <w:rFonts w:cstheme="minorHAnsi"/>
          <w:color w:val="000000" w:themeColor="text1"/>
          <w:sz w:val="24"/>
          <w:szCs w:val="24"/>
        </w:rPr>
        <w:t xml:space="preserve">the </w:t>
      </w:r>
      <w:r w:rsidR="00052D26">
        <w:rPr>
          <w:rFonts w:cstheme="minorHAnsi"/>
          <w:color w:val="000000" w:themeColor="text1"/>
          <w:sz w:val="24"/>
          <w:szCs w:val="24"/>
        </w:rPr>
        <w:t xml:space="preserve">experimental group </w:t>
      </w:r>
      <w:r w:rsidR="00EF7268" w:rsidRPr="00FF3C74">
        <w:rPr>
          <w:rFonts w:cstheme="minorHAnsi"/>
          <w:color w:val="000000" w:themeColor="text1"/>
          <w:sz w:val="24"/>
          <w:szCs w:val="24"/>
        </w:rPr>
        <w:t xml:space="preserve">and </w:t>
      </w:r>
      <w:r w:rsidR="00052D26">
        <w:rPr>
          <w:rFonts w:cstheme="minorHAnsi"/>
          <w:color w:val="000000" w:themeColor="text1"/>
          <w:sz w:val="24"/>
          <w:szCs w:val="24"/>
        </w:rPr>
        <w:t xml:space="preserve">by conventional teaching method without </w:t>
      </w:r>
      <w:proofErr w:type="spellStart"/>
      <w:r w:rsidR="00052D26">
        <w:rPr>
          <w:rFonts w:cstheme="minorHAnsi"/>
          <w:color w:val="000000" w:themeColor="text1"/>
          <w:sz w:val="24"/>
          <w:szCs w:val="24"/>
        </w:rPr>
        <w:t>wordwall</w:t>
      </w:r>
      <w:proofErr w:type="spellEnd"/>
      <w:r w:rsidR="00052D26">
        <w:rPr>
          <w:rFonts w:cstheme="minorHAnsi"/>
          <w:color w:val="000000" w:themeColor="text1"/>
          <w:sz w:val="24"/>
          <w:szCs w:val="24"/>
        </w:rPr>
        <w:t xml:space="preserve"> media for </w:t>
      </w:r>
      <w:r w:rsidR="00684730">
        <w:rPr>
          <w:rFonts w:cstheme="minorHAnsi"/>
          <w:color w:val="000000" w:themeColor="text1"/>
          <w:sz w:val="24"/>
          <w:szCs w:val="24"/>
        </w:rPr>
        <w:t xml:space="preserve">the </w:t>
      </w:r>
      <w:r w:rsidR="00052D26">
        <w:rPr>
          <w:rFonts w:cstheme="minorHAnsi"/>
          <w:color w:val="000000" w:themeColor="text1"/>
          <w:sz w:val="24"/>
          <w:szCs w:val="24"/>
        </w:rPr>
        <w:t>control group. She gave</w:t>
      </w:r>
      <w:r w:rsidR="00EF7268" w:rsidRPr="00FF3C74">
        <w:rPr>
          <w:rFonts w:cstheme="minorHAnsi"/>
          <w:color w:val="000000" w:themeColor="text1"/>
          <w:sz w:val="24"/>
          <w:szCs w:val="24"/>
        </w:rPr>
        <w:t xml:space="preserve"> post</w:t>
      </w:r>
      <w:r w:rsidR="00052D26">
        <w:rPr>
          <w:rFonts w:cstheme="minorHAnsi"/>
          <w:color w:val="000000" w:themeColor="text1"/>
          <w:sz w:val="24"/>
          <w:szCs w:val="24"/>
        </w:rPr>
        <w:t>- test for</w:t>
      </w:r>
      <w:r w:rsidR="00EF7268" w:rsidRPr="00FF3C74">
        <w:rPr>
          <w:rFonts w:cstheme="minorHAnsi"/>
          <w:color w:val="000000" w:themeColor="text1"/>
          <w:sz w:val="24"/>
          <w:szCs w:val="24"/>
        </w:rPr>
        <w:t xml:space="preserve"> </w:t>
      </w:r>
      <w:r w:rsidR="00684730">
        <w:rPr>
          <w:rFonts w:cstheme="minorHAnsi"/>
          <w:color w:val="000000" w:themeColor="text1"/>
          <w:sz w:val="24"/>
          <w:szCs w:val="24"/>
        </w:rPr>
        <w:t xml:space="preserve">the experimental and the </w:t>
      </w:r>
      <w:r w:rsidR="00EF7268" w:rsidRPr="00FF3C74">
        <w:rPr>
          <w:rFonts w:cstheme="minorHAnsi"/>
          <w:color w:val="000000" w:themeColor="text1"/>
          <w:sz w:val="24"/>
          <w:szCs w:val="24"/>
        </w:rPr>
        <w:t xml:space="preserve">control group to find out the students achievement after treatment. </w:t>
      </w:r>
    </w:p>
    <w:p w:rsidR="00DC7199" w:rsidRPr="00FF3C74" w:rsidRDefault="00DC7199" w:rsidP="00327433">
      <w:pPr>
        <w:spacing w:after="0" w:line="360" w:lineRule="auto"/>
        <w:jc w:val="both"/>
        <w:rPr>
          <w:rFonts w:cstheme="minorHAnsi"/>
          <w:color w:val="000000" w:themeColor="text1"/>
          <w:sz w:val="24"/>
          <w:szCs w:val="24"/>
        </w:rPr>
      </w:pPr>
    </w:p>
    <w:p w:rsidR="001B1675" w:rsidRPr="001B1675" w:rsidRDefault="0020291B" w:rsidP="001B1675">
      <w:pPr>
        <w:pStyle w:val="ListParagraph"/>
        <w:numPr>
          <w:ilvl w:val="0"/>
          <w:numId w:val="13"/>
        </w:numPr>
        <w:spacing w:after="0" w:line="480" w:lineRule="auto"/>
        <w:ind w:left="360"/>
        <w:jc w:val="both"/>
        <w:rPr>
          <w:rFonts w:cstheme="minorHAnsi"/>
          <w:color w:val="000000" w:themeColor="text1"/>
          <w:sz w:val="24"/>
          <w:szCs w:val="24"/>
        </w:rPr>
      </w:pPr>
      <w:r w:rsidRPr="001B1675">
        <w:rPr>
          <w:rFonts w:cstheme="minorHAnsi"/>
          <w:color w:val="000000" w:themeColor="text1"/>
          <w:sz w:val="24"/>
          <w:szCs w:val="24"/>
        </w:rPr>
        <w:t>Research Finding</w:t>
      </w:r>
      <w:r w:rsidR="008654F1" w:rsidRPr="001B1675">
        <w:rPr>
          <w:rFonts w:cstheme="minorHAnsi"/>
          <w:color w:val="000000" w:themeColor="text1"/>
          <w:sz w:val="24"/>
          <w:szCs w:val="24"/>
        </w:rPr>
        <w:t xml:space="preserve"> and Discussion </w:t>
      </w:r>
    </w:p>
    <w:p w:rsidR="0020291B" w:rsidRPr="00FF3C74" w:rsidRDefault="004E3D30" w:rsidP="001B1675">
      <w:pPr>
        <w:spacing w:after="0" w:line="360" w:lineRule="auto"/>
        <w:jc w:val="both"/>
        <w:rPr>
          <w:rFonts w:cstheme="minorHAnsi"/>
          <w:color w:val="000000" w:themeColor="text1"/>
          <w:sz w:val="24"/>
          <w:szCs w:val="24"/>
        </w:rPr>
      </w:pPr>
      <w:r w:rsidRPr="00FF3C74">
        <w:rPr>
          <w:rFonts w:cstheme="minorHAnsi"/>
          <w:color w:val="000000" w:themeColor="text1"/>
          <w:sz w:val="24"/>
          <w:szCs w:val="24"/>
        </w:rPr>
        <w:tab/>
        <w:t xml:space="preserve">The table below is the summarized score of </w:t>
      </w:r>
      <w:r w:rsidR="00684730">
        <w:rPr>
          <w:rFonts w:cstheme="minorHAnsi"/>
          <w:color w:val="000000" w:themeColor="text1"/>
          <w:sz w:val="24"/>
          <w:szCs w:val="24"/>
        </w:rPr>
        <w:t>student</w:t>
      </w:r>
      <w:r w:rsidR="00080E2F" w:rsidRPr="00FF3C74">
        <w:rPr>
          <w:rFonts w:cstheme="minorHAnsi"/>
          <w:color w:val="000000" w:themeColor="text1"/>
          <w:sz w:val="24"/>
          <w:szCs w:val="24"/>
        </w:rPr>
        <w:t>s</w:t>
      </w:r>
      <w:r w:rsidR="00684730">
        <w:rPr>
          <w:rFonts w:cstheme="minorHAnsi"/>
          <w:color w:val="000000" w:themeColor="text1"/>
          <w:sz w:val="24"/>
          <w:szCs w:val="24"/>
        </w:rPr>
        <w:t>’</w:t>
      </w:r>
      <w:r w:rsidR="00080E2F" w:rsidRPr="00FF3C74">
        <w:rPr>
          <w:rFonts w:cstheme="minorHAnsi"/>
          <w:color w:val="000000" w:themeColor="text1"/>
          <w:sz w:val="24"/>
          <w:szCs w:val="24"/>
        </w:rPr>
        <w:t xml:space="preserve"> vocabulary mastery of the experimental group and </w:t>
      </w:r>
      <w:r w:rsidR="00684730">
        <w:rPr>
          <w:rFonts w:cstheme="minorHAnsi"/>
          <w:color w:val="000000" w:themeColor="text1"/>
          <w:sz w:val="24"/>
          <w:szCs w:val="24"/>
        </w:rPr>
        <w:t xml:space="preserve">the </w:t>
      </w:r>
      <w:r w:rsidR="00080E2F" w:rsidRPr="00FF3C74">
        <w:rPr>
          <w:rFonts w:cstheme="minorHAnsi"/>
          <w:color w:val="000000" w:themeColor="text1"/>
          <w:sz w:val="24"/>
          <w:szCs w:val="24"/>
        </w:rPr>
        <w:t>control</w:t>
      </w:r>
      <w:r w:rsidRPr="00FF3C74">
        <w:rPr>
          <w:rFonts w:cstheme="minorHAnsi"/>
          <w:color w:val="000000" w:themeColor="text1"/>
          <w:sz w:val="24"/>
          <w:szCs w:val="24"/>
        </w:rPr>
        <w:t xml:space="preserve"> group.</w:t>
      </w:r>
    </w:p>
    <w:p w:rsidR="004E3D30" w:rsidRPr="00FF3C74" w:rsidRDefault="004E3D30" w:rsidP="001B1675">
      <w:pPr>
        <w:spacing w:after="0" w:line="360" w:lineRule="auto"/>
        <w:jc w:val="both"/>
        <w:rPr>
          <w:rFonts w:cstheme="minorHAnsi"/>
          <w:color w:val="000000" w:themeColor="text1"/>
          <w:sz w:val="24"/>
          <w:szCs w:val="24"/>
        </w:rPr>
      </w:pPr>
      <w:r w:rsidRPr="00FF3C74">
        <w:rPr>
          <w:rFonts w:cstheme="minorHAnsi"/>
          <w:color w:val="000000" w:themeColor="text1"/>
          <w:sz w:val="24"/>
          <w:szCs w:val="24"/>
        </w:rPr>
        <w:tab/>
        <w:t xml:space="preserve">Table </w:t>
      </w:r>
      <w:r w:rsidR="00080E2F" w:rsidRPr="00FF3C74">
        <w:rPr>
          <w:rFonts w:cstheme="minorHAnsi"/>
          <w:color w:val="000000" w:themeColor="text1"/>
          <w:sz w:val="24"/>
          <w:szCs w:val="24"/>
        </w:rPr>
        <w:t xml:space="preserve">1.1 </w:t>
      </w:r>
      <w:proofErr w:type="gramStart"/>
      <w:r w:rsidR="00080E2F" w:rsidRPr="00FF3C74">
        <w:rPr>
          <w:rFonts w:cstheme="minorHAnsi"/>
          <w:color w:val="000000" w:themeColor="text1"/>
          <w:sz w:val="24"/>
          <w:szCs w:val="24"/>
        </w:rPr>
        <w:t>The</w:t>
      </w:r>
      <w:proofErr w:type="gramEnd"/>
      <w:r w:rsidR="00080E2F" w:rsidRPr="00FF3C74">
        <w:rPr>
          <w:rFonts w:cstheme="minorHAnsi"/>
          <w:color w:val="000000" w:themeColor="text1"/>
          <w:sz w:val="24"/>
          <w:szCs w:val="24"/>
        </w:rPr>
        <w:t xml:space="preserve"> vocabulary </w:t>
      </w:r>
      <w:r w:rsidR="00F878DE" w:rsidRPr="00FF3C74">
        <w:rPr>
          <w:rFonts w:cstheme="minorHAnsi"/>
          <w:color w:val="000000" w:themeColor="text1"/>
          <w:sz w:val="24"/>
          <w:szCs w:val="24"/>
        </w:rPr>
        <w:t>post-test result</w:t>
      </w:r>
      <w:r w:rsidR="00080E2F" w:rsidRPr="00FF3C74">
        <w:rPr>
          <w:rFonts w:cstheme="minorHAnsi"/>
          <w:color w:val="000000" w:themeColor="text1"/>
          <w:sz w:val="24"/>
          <w:szCs w:val="24"/>
        </w:rPr>
        <w:t xml:space="preserve"> of </w:t>
      </w:r>
      <w:r w:rsidR="00684730">
        <w:rPr>
          <w:rFonts w:cstheme="minorHAnsi"/>
          <w:color w:val="000000" w:themeColor="text1"/>
          <w:sz w:val="24"/>
          <w:szCs w:val="24"/>
        </w:rPr>
        <w:t xml:space="preserve">the </w:t>
      </w:r>
      <w:r w:rsidR="00080E2F" w:rsidRPr="00FF3C74">
        <w:rPr>
          <w:rFonts w:cstheme="minorHAnsi"/>
          <w:color w:val="000000" w:themeColor="text1"/>
          <w:sz w:val="24"/>
          <w:szCs w:val="24"/>
        </w:rPr>
        <w:t xml:space="preserve">experimental group and </w:t>
      </w:r>
      <w:r w:rsidR="00684730">
        <w:rPr>
          <w:rFonts w:cstheme="minorHAnsi"/>
          <w:color w:val="000000" w:themeColor="text1"/>
          <w:sz w:val="24"/>
          <w:szCs w:val="24"/>
        </w:rPr>
        <w:t xml:space="preserve">the </w:t>
      </w:r>
      <w:r w:rsidR="00080E2F" w:rsidRPr="00FF3C74">
        <w:rPr>
          <w:rFonts w:cstheme="minorHAnsi"/>
          <w:color w:val="000000" w:themeColor="text1"/>
          <w:sz w:val="24"/>
          <w:szCs w:val="24"/>
        </w:rPr>
        <w:t>control</w:t>
      </w:r>
      <w:r w:rsidR="00DB6469" w:rsidRPr="00FF3C74">
        <w:rPr>
          <w:rFonts w:cstheme="minorHAnsi"/>
          <w:color w:val="000000" w:themeColor="text1"/>
          <w:sz w:val="24"/>
          <w:szCs w:val="24"/>
        </w:rPr>
        <w:t xml:space="preserve"> group</w:t>
      </w:r>
    </w:p>
    <w:tbl>
      <w:tblPr>
        <w:tblW w:w="78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630"/>
        <w:gridCol w:w="540"/>
        <w:gridCol w:w="630"/>
        <w:gridCol w:w="630"/>
        <w:gridCol w:w="630"/>
        <w:gridCol w:w="810"/>
        <w:gridCol w:w="810"/>
        <w:gridCol w:w="900"/>
        <w:gridCol w:w="720"/>
      </w:tblGrid>
      <w:tr w:rsidR="00684730" w:rsidRPr="00FF3C74" w:rsidTr="00684730">
        <w:tc>
          <w:tcPr>
            <w:tcW w:w="15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Group</w:t>
            </w:r>
          </w:p>
        </w:tc>
        <w:tc>
          <w:tcPr>
            <w:tcW w:w="6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H</w:t>
            </w:r>
          </w:p>
        </w:tc>
        <w:tc>
          <w:tcPr>
            <w:tcW w:w="54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L</w:t>
            </w:r>
          </w:p>
        </w:tc>
        <w:tc>
          <w:tcPr>
            <w:tcW w:w="6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Me</w:t>
            </w:r>
          </w:p>
        </w:tc>
        <w:tc>
          <w:tcPr>
            <w:tcW w:w="6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Mo</w:t>
            </w:r>
          </w:p>
        </w:tc>
        <w:tc>
          <w:tcPr>
            <w:tcW w:w="6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R</w:t>
            </w:r>
          </w:p>
        </w:tc>
        <w:tc>
          <w:tcPr>
            <w:tcW w:w="81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M</w:t>
            </w:r>
          </w:p>
        </w:tc>
        <w:tc>
          <w:tcPr>
            <w:tcW w:w="81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SD</w:t>
            </w:r>
          </w:p>
        </w:tc>
        <w:tc>
          <w:tcPr>
            <w:tcW w:w="90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V</w:t>
            </w:r>
          </w:p>
        </w:tc>
        <w:tc>
          <w:tcPr>
            <w:tcW w:w="72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lang w:val="id-ID"/>
              </w:rPr>
              <w:t>T</w:t>
            </w:r>
          </w:p>
        </w:tc>
      </w:tr>
      <w:tr w:rsidR="00684730" w:rsidRPr="00FF3C74" w:rsidTr="00684730">
        <w:tc>
          <w:tcPr>
            <w:tcW w:w="15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rPr>
              <w:t xml:space="preserve">Experimental </w:t>
            </w:r>
          </w:p>
        </w:tc>
        <w:tc>
          <w:tcPr>
            <w:tcW w:w="630" w:type="dxa"/>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96</w:t>
            </w:r>
          </w:p>
        </w:tc>
        <w:tc>
          <w:tcPr>
            <w:tcW w:w="540" w:type="dxa"/>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72</w:t>
            </w:r>
          </w:p>
        </w:tc>
        <w:tc>
          <w:tcPr>
            <w:tcW w:w="630" w:type="dxa"/>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84</w:t>
            </w:r>
          </w:p>
        </w:tc>
        <w:tc>
          <w:tcPr>
            <w:tcW w:w="630" w:type="dxa"/>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76</w:t>
            </w:r>
          </w:p>
        </w:tc>
        <w:tc>
          <w:tcPr>
            <w:tcW w:w="630" w:type="dxa"/>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24</w:t>
            </w:r>
          </w:p>
        </w:tc>
        <w:tc>
          <w:tcPr>
            <w:tcW w:w="810" w:type="dxa"/>
            <w:vAlign w:val="center"/>
          </w:tcPr>
          <w:p w:rsidR="00A31F7D" w:rsidRPr="00FF3C74" w:rsidRDefault="00A31F7D" w:rsidP="001B1675">
            <w:pPr>
              <w:spacing w:after="0" w:line="360" w:lineRule="auto"/>
              <w:jc w:val="center"/>
              <w:rPr>
                <w:rFonts w:eastAsia="Times New Roman" w:cstheme="minorHAnsi"/>
                <w:bCs/>
                <w:sz w:val="24"/>
                <w:szCs w:val="24"/>
                <w:lang w:val="id-ID"/>
              </w:rPr>
            </w:pPr>
            <w:r w:rsidRPr="00FF3C74">
              <w:rPr>
                <w:rFonts w:eastAsia="Times New Roman" w:cstheme="minorHAnsi"/>
                <w:bCs/>
                <w:sz w:val="24"/>
                <w:szCs w:val="24"/>
                <w:lang w:val="id-ID"/>
              </w:rPr>
              <w:t>83.48</w:t>
            </w:r>
          </w:p>
        </w:tc>
        <w:tc>
          <w:tcPr>
            <w:tcW w:w="810" w:type="dxa"/>
            <w:vAlign w:val="center"/>
          </w:tcPr>
          <w:p w:rsidR="00A31F7D" w:rsidRPr="00FF3C74" w:rsidRDefault="00A31F7D" w:rsidP="001B1675">
            <w:pPr>
              <w:spacing w:after="0" w:line="360" w:lineRule="auto"/>
              <w:rPr>
                <w:rFonts w:eastAsia="Times New Roman" w:cstheme="minorHAnsi"/>
                <w:bCs/>
                <w:sz w:val="24"/>
                <w:szCs w:val="24"/>
                <w:lang w:val="id-ID"/>
              </w:rPr>
            </w:pPr>
            <m:oMathPara>
              <m:oMath>
                <m:r>
                  <w:rPr>
                    <w:rFonts w:ascii="Cambria Math" w:cstheme="minorHAnsi"/>
                    <w:sz w:val="24"/>
                    <w:szCs w:val="24"/>
                  </w:rPr>
                  <m:t>7.13</m:t>
                </m:r>
              </m:oMath>
            </m:oMathPara>
          </w:p>
        </w:tc>
        <w:tc>
          <w:tcPr>
            <w:tcW w:w="900" w:type="dxa"/>
          </w:tcPr>
          <w:p w:rsidR="00A31F7D" w:rsidRPr="00FF3C74" w:rsidRDefault="00A31F7D" w:rsidP="001B1675">
            <w:pPr>
              <w:spacing w:after="0" w:line="360" w:lineRule="auto"/>
              <w:rPr>
                <w:rFonts w:eastAsia="Times New Roman" w:cstheme="minorHAnsi"/>
                <w:bCs/>
                <w:sz w:val="24"/>
                <w:szCs w:val="24"/>
                <w:lang w:val="id-ID"/>
              </w:rPr>
            </w:pPr>
            <m:oMathPara>
              <m:oMath>
                <m:r>
                  <w:rPr>
                    <w:rFonts w:ascii="Cambria Math" w:cstheme="minorHAnsi"/>
                    <w:sz w:val="24"/>
                    <w:szCs w:val="24"/>
                  </w:rPr>
                  <m:t>50.924</m:t>
                </m:r>
              </m:oMath>
            </m:oMathPara>
          </w:p>
        </w:tc>
        <w:tc>
          <w:tcPr>
            <w:tcW w:w="720" w:type="dxa"/>
          </w:tcPr>
          <w:p w:rsidR="00A31F7D" w:rsidRPr="00FF3C74" w:rsidRDefault="00A31F7D" w:rsidP="001B1675">
            <w:pPr>
              <w:spacing w:after="0" w:line="360" w:lineRule="auto"/>
              <w:rPr>
                <w:rFonts w:cstheme="minorHAnsi"/>
                <w:sz w:val="24"/>
                <w:szCs w:val="24"/>
                <w:lang w:val="id-ID"/>
              </w:rPr>
            </w:pPr>
            <w:r w:rsidRPr="00FF3C74">
              <w:rPr>
                <w:rFonts w:cstheme="minorHAnsi"/>
                <w:sz w:val="24"/>
                <w:szCs w:val="24"/>
                <w:lang w:val="id-ID"/>
              </w:rPr>
              <w:t>2588</w:t>
            </w:r>
          </w:p>
        </w:tc>
      </w:tr>
      <w:tr w:rsidR="00684730" w:rsidRPr="00FF3C74" w:rsidTr="00684730">
        <w:tc>
          <w:tcPr>
            <w:tcW w:w="1530" w:type="dxa"/>
          </w:tcPr>
          <w:p w:rsidR="00A31F7D" w:rsidRPr="00FF3C74" w:rsidRDefault="00A31F7D" w:rsidP="001B1675">
            <w:pPr>
              <w:spacing w:after="0" w:line="360" w:lineRule="auto"/>
              <w:jc w:val="center"/>
              <w:rPr>
                <w:rFonts w:cstheme="minorHAnsi"/>
                <w:sz w:val="24"/>
                <w:szCs w:val="24"/>
                <w:lang w:val="id-ID"/>
              </w:rPr>
            </w:pPr>
            <w:r w:rsidRPr="00FF3C74">
              <w:rPr>
                <w:rFonts w:cstheme="minorHAnsi"/>
                <w:sz w:val="24"/>
                <w:szCs w:val="24"/>
              </w:rPr>
              <w:t xml:space="preserve">Control </w:t>
            </w:r>
          </w:p>
        </w:tc>
        <w:tc>
          <w:tcPr>
            <w:tcW w:w="63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88</w:t>
            </w:r>
          </w:p>
        </w:tc>
        <w:tc>
          <w:tcPr>
            <w:tcW w:w="54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60</w:t>
            </w:r>
          </w:p>
        </w:tc>
        <w:tc>
          <w:tcPr>
            <w:tcW w:w="63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72</w:t>
            </w:r>
          </w:p>
        </w:tc>
        <w:tc>
          <w:tcPr>
            <w:tcW w:w="63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72</w:t>
            </w:r>
          </w:p>
        </w:tc>
        <w:tc>
          <w:tcPr>
            <w:tcW w:w="63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28</w:t>
            </w:r>
          </w:p>
        </w:tc>
        <w:tc>
          <w:tcPr>
            <w:tcW w:w="81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73.41</w:t>
            </w:r>
          </w:p>
        </w:tc>
        <w:tc>
          <w:tcPr>
            <w:tcW w:w="810" w:type="dxa"/>
          </w:tcPr>
          <w:p w:rsidR="00A31F7D" w:rsidRPr="00FF3C74" w:rsidRDefault="00A31F7D" w:rsidP="001B1675">
            <w:pPr>
              <w:tabs>
                <w:tab w:val="left" w:pos="2625"/>
              </w:tabs>
              <w:spacing w:after="0" w:line="360" w:lineRule="auto"/>
              <w:jc w:val="center"/>
              <w:rPr>
                <w:rFonts w:cstheme="minorHAnsi"/>
                <w:sz w:val="24"/>
                <w:szCs w:val="24"/>
                <w:lang w:val="id-ID"/>
              </w:rPr>
            </w:pPr>
            <m:oMathPara>
              <m:oMath>
                <m:r>
                  <w:rPr>
                    <w:rFonts w:ascii="Cambria Math" w:cstheme="minorHAnsi"/>
                    <w:sz w:val="24"/>
                    <w:szCs w:val="24"/>
                  </w:rPr>
                  <m:t>7.26</m:t>
                </m:r>
              </m:oMath>
            </m:oMathPara>
          </w:p>
        </w:tc>
        <w:tc>
          <w:tcPr>
            <w:tcW w:w="900" w:type="dxa"/>
          </w:tcPr>
          <w:p w:rsidR="00A31F7D" w:rsidRPr="00FF3C74" w:rsidRDefault="00A31F7D" w:rsidP="001B1675">
            <w:pPr>
              <w:tabs>
                <w:tab w:val="left" w:pos="2625"/>
              </w:tabs>
              <w:spacing w:after="0" w:line="360" w:lineRule="auto"/>
              <w:jc w:val="center"/>
              <w:rPr>
                <w:rFonts w:cstheme="minorHAnsi"/>
                <w:sz w:val="24"/>
                <w:szCs w:val="24"/>
                <w:lang w:val="id-ID"/>
              </w:rPr>
            </w:pPr>
            <m:oMathPara>
              <m:oMath>
                <m:r>
                  <m:rPr>
                    <m:sty m:val="p"/>
                  </m:rPr>
                  <w:rPr>
                    <w:rFonts w:ascii="Cambria Math" w:cstheme="minorHAnsi"/>
                    <w:sz w:val="24"/>
                    <w:szCs w:val="24"/>
                  </w:rPr>
                  <m:t>52.851</m:t>
                </m:r>
              </m:oMath>
            </m:oMathPara>
          </w:p>
        </w:tc>
        <w:tc>
          <w:tcPr>
            <w:tcW w:w="720" w:type="dxa"/>
          </w:tcPr>
          <w:p w:rsidR="00A31F7D" w:rsidRPr="00FF3C74" w:rsidRDefault="00A31F7D" w:rsidP="001B1675">
            <w:pPr>
              <w:tabs>
                <w:tab w:val="left" w:pos="2625"/>
              </w:tabs>
              <w:spacing w:after="0" w:line="360" w:lineRule="auto"/>
              <w:jc w:val="center"/>
              <w:rPr>
                <w:rFonts w:cstheme="minorHAnsi"/>
                <w:sz w:val="24"/>
                <w:szCs w:val="24"/>
                <w:lang w:val="id-ID"/>
              </w:rPr>
            </w:pPr>
            <w:r w:rsidRPr="00FF3C74">
              <w:rPr>
                <w:rFonts w:cstheme="minorHAnsi"/>
                <w:sz w:val="24"/>
                <w:szCs w:val="24"/>
                <w:lang w:val="id-ID"/>
              </w:rPr>
              <w:t>2276</w:t>
            </w:r>
          </w:p>
        </w:tc>
      </w:tr>
    </w:tbl>
    <w:p w:rsidR="00DB6469" w:rsidRPr="00FF3C74" w:rsidRDefault="00DB6469" w:rsidP="001B1675">
      <w:pPr>
        <w:spacing w:after="0" w:line="360" w:lineRule="auto"/>
        <w:jc w:val="both"/>
        <w:rPr>
          <w:rFonts w:cstheme="minorHAnsi"/>
          <w:color w:val="000000" w:themeColor="text1"/>
          <w:sz w:val="24"/>
          <w:szCs w:val="24"/>
        </w:rPr>
      </w:pPr>
    </w:p>
    <w:p w:rsidR="00F878DE" w:rsidRPr="00FF3C74" w:rsidRDefault="00DB6469" w:rsidP="001B1675">
      <w:pPr>
        <w:spacing w:after="0" w:line="360" w:lineRule="auto"/>
        <w:jc w:val="both"/>
        <w:rPr>
          <w:rFonts w:cstheme="minorHAnsi"/>
          <w:sz w:val="24"/>
          <w:szCs w:val="24"/>
          <w:lang w:val="id-ID"/>
        </w:rPr>
      </w:pPr>
      <w:r w:rsidRPr="00FF3C74">
        <w:rPr>
          <w:rFonts w:cstheme="minorHAnsi"/>
          <w:color w:val="000000" w:themeColor="text1"/>
          <w:sz w:val="24"/>
          <w:szCs w:val="24"/>
        </w:rPr>
        <w:tab/>
      </w:r>
      <w:r w:rsidR="00F878DE" w:rsidRPr="00FF3C74">
        <w:rPr>
          <w:rFonts w:cstheme="minorHAnsi"/>
          <w:sz w:val="24"/>
          <w:szCs w:val="24"/>
          <w:lang w:val="id-ID"/>
        </w:rPr>
        <w:t xml:space="preserve">The highest score of </w:t>
      </w:r>
      <w:r w:rsidR="00504E72">
        <w:rPr>
          <w:rFonts w:cstheme="minorHAnsi"/>
          <w:sz w:val="24"/>
          <w:szCs w:val="24"/>
        </w:rPr>
        <w:t xml:space="preserve">the </w:t>
      </w:r>
      <w:r w:rsidR="00F878DE" w:rsidRPr="00FF3C74">
        <w:rPr>
          <w:rFonts w:cstheme="minorHAnsi"/>
          <w:sz w:val="24"/>
          <w:szCs w:val="24"/>
          <w:lang w:val="id-ID"/>
        </w:rPr>
        <w:t xml:space="preserve">experimental group is 96 while the control group one is 88, the lowest score of </w:t>
      </w:r>
      <w:r w:rsidR="00504E72">
        <w:rPr>
          <w:rFonts w:cstheme="minorHAnsi"/>
          <w:sz w:val="24"/>
          <w:szCs w:val="24"/>
        </w:rPr>
        <w:t xml:space="preserve">the </w:t>
      </w:r>
      <w:r w:rsidR="00F878DE" w:rsidRPr="00FF3C74">
        <w:rPr>
          <w:rFonts w:cstheme="minorHAnsi"/>
          <w:sz w:val="24"/>
          <w:szCs w:val="24"/>
          <w:lang w:val="id-ID"/>
        </w:rPr>
        <w:t>experimental group is</w:t>
      </w:r>
      <w:r w:rsidR="00504E72">
        <w:rPr>
          <w:rFonts w:cstheme="minorHAnsi"/>
          <w:sz w:val="24"/>
          <w:szCs w:val="24"/>
          <w:lang w:val="id-ID"/>
        </w:rPr>
        <w:t xml:space="preserve"> 72 while the control group</w:t>
      </w:r>
      <w:r w:rsidR="00504E72">
        <w:rPr>
          <w:rFonts w:cstheme="minorHAnsi"/>
          <w:sz w:val="24"/>
          <w:szCs w:val="24"/>
        </w:rPr>
        <w:t xml:space="preserve"> </w:t>
      </w:r>
      <w:r w:rsidR="00F878DE" w:rsidRPr="00FF3C74">
        <w:rPr>
          <w:rFonts w:cstheme="minorHAnsi"/>
          <w:sz w:val="24"/>
          <w:szCs w:val="24"/>
          <w:lang w:val="id-ID"/>
        </w:rPr>
        <w:t>is 60, the median of the experimental group is</w:t>
      </w:r>
      <w:r w:rsidR="00504E72">
        <w:rPr>
          <w:rFonts w:cstheme="minorHAnsi"/>
          <w:sz w:val="24"/>
          <w:szCs w:val="24"/>
          <w:lang w:val="id-ID"/>
        </w:rPr>
        <w:t xml:space="preserve"> 84 while the control group </w:t>
      </w:r>
      <w:r w:rsidR="00F878DE" w:rsidRPr="00FF3C74">
        <w:rPr>
          <w:rFonts w:cstheme="minorHAnsi"/>
          <w:sz w:val="24"/>
          <w:szCs w:val="24"/>
          <w:lang w:val="id-ID"/>
        </w:rPr>
        <w:t xml:space="preserve">is 72, the mode of </w:t>
      </w:r>
      <w:r w:rsidR="00504E72">
        <w:rPr>
          <w:rFonts w:cstheme="minorHAnsi"/>
          <w:sz w:val="24"/>
          <w:szCs w:val="24"/>
        </w:rPr>
        <w:t xml:space="preserve">the </w:t>
      </w:r>
      <w:r w:rsidR="00F878DE" w:rsidRPr="00FF3C74">
        <w:rPr>
          <w:rFonts w:cstheme="minorHAnsi"/>
          <w:sz w:val="24"/>
          <w:szCs w:val="24"/>
          <w:lang w:val="id-ID"/>
        </w:rPr>
        <w:t>experimental group i</w:t>
      </w:r>
      <w:r w:rsidR="00504E72">
        <w:rPr>
          <w:rFonts w:cstheme="minorHAnsi"/>
          <w:sz w:val="24"/>
          <w:szCs w:val="24"/>
          <w:lang w:val="id-ID"/>
        </w:rPr>
        <w:t>s 76 while the control group</w:t>
      </w:r>
      <w:r w:rsidR="00F878DE" w:rsidRPr="00FF3C74">
        <w:rPr>
          <w:rFonts w:cstheme="minorHAnsi"/>
          <w:sz w:val="24"/>
          <w:szCs w:val="24"/>
          <w:lang w:val="id-ID"/>
        </w:rPr>
        <w:t xml:space="preserve"> is 72, the range of </w:t>
      </w:r>
      <w:r w:rsidR="00504E72">
        <w:rPr>
          <w:rFonts w:cstheme="minorHAnsi"/>
          <w:sz w:val="24"/>
          <w:szCs w:val="24"/>
        </w:rPr>
        <w:t xml:space="preserve">the </w:t>
      </w:r>
      <w:r w:rsidR="00F878DE" w:rsidRPr="00FF3C74">
        <w:rPr>
          <w:rFonts w:cstheme="minorHAnsi"/>
          <w:sz w:val="24"/>
          <w:szCs w:val="24"/>
          <w:lang w:val="id-ID"/>
        </w:rPr>
        <w:t xml:space="preserve">experimental group is 24 while the range of </w:t>
      </w:r>
      <w:r w:rsidR="00504E72">
        <w:rPr>
          <w:rFonts w:cstheme="minorHAnsi"/>
          <w:sz w:val="24"/>
          <w:szCs w:val="24"/>
        </w:rPr>
        <w:t xml:space="preserve">the </w:t>
      </w:r>
      <w:r w:rsidR="00F878DE" w:rsidRPr="00FF3C74">
        <w:rPr>
          <w:rFonts w:cstheme="minorHAnsi"/>
          <w:sz w:val="24"/>
          <w:szCs w:val="24"/>
          <w:lang w:val="id-ID"/>
        </w:rPr>
        <w:t xml:space="preserve">control group is 28, the mean of </w:t>
      </w:r>
      <w:r w:rsidR="00504E72">
        <w:rPr>
          <w:rFonts w:cstheme="minorHAnsi"/>
          <w:sz w:val="24"/>
          <w:szCs w:val="24"/>
        </w:rPr>
        <w:t xml:space="preserve">the </w:t>
      </w:r>
      <w:r w:rsidR="00F878DE" w:rsidRPr="00FF3C74">
        <w:rPr>
          <w:rFonts w:cstheme="minorHAnsi"/>
          <w:sz w:val="24"/>
          <w:szCs w:val="24"/>
          <w:lang w:val="id-ID"/>
        </w:rPr>
        <w:t xml:space="preserve">experimental group is 83.48 while the range of </w:t>
      </w:r>
      <w:r w:rsidR="00504E72">
        <w:rPr>
          <w:rFonts w:cstheme="minorHAnsi"/>
          <w:sz w:val="24"/>
          <w:szCs w:val="24"/>
        </w:rPr>
        <w:t xml:space="preserve">the </w:t>
      </w:r>
      <w:r w:rsidR="00F878DE" w:rsidRPr="00FF3C74">
        <w:rPr>
          <w:rFonts w:cstheme="minorHAnsi"/>
          <w:sz w:val="24"/>
          <w:szCs w:val="24"/>
          <w:lang w:val="id-ID"/>
        </w:rPr>
        <w:t xml:space="preserve">control group is 73.41, the standard deviation of </w:t>
      </w:r>
      <w:r w:rsidR="00504E72">
        <w:rPr>
          <w:rFonts w:cstheme="minorHAnsi"/>
          <w:sz w:val="24"/>
          <w:szCs w:val="24"/>
        </w:rPr>
        <w:t xml:space="preserve">the </w:t>
      </w:r>
      <w:r w:rsidR="00F878DE" w:rsidRPr="00FF3C74">
        <w:rPr>
          <w:rFonts w:cstheme="minorHAnsi"/>
          <w:sz w:val="24"/>
          <w:szCs w:val="24"/>
          <w:lang w:val="id-ID"/>
        </w:rPr>
        <w:t xml:space="preserve">experimental group is 7.13 while the standard deviation of </w:t>
      </w:r>
      <w:r w:rsidR="00504E72">
        <w:rPr>
          <w:rFonts w:cstheme="minorHAnsi"/>
          <w:sz w:val="24"/>
          <w:szCs w:val="24"/>
        </w:rPr>
        <w:t xml:space="preserve">the </w:t>
      </w:r>
      <w:r w:rsidR="00F878DE" w:rsidRPr="00FF3C74">
        <w:rPr>
          <w:rFonts w:cstheme="minorHAnsi"/>
          <w:sz w:val="24"/>
          <w:szCs w:val="24"/>
          <w:lang w:val="id-ID"/>
        </w:rPr>
        <w:t xml:space="preserve">control group is 7.26, the variance of </w:t>
      </w:r>
      <w:r w:rsidR="00504E72">
        <w:rPr>
          <w:rFonts w:cstheme="minorHAnsi"/>
          <w:sz w:val="24"/>
          <w:szCs w:val="24"/>
        </w:rPr>
        <w:t xml:space="preserve">the </w:t>
      </w:r>
      <w:r w:rsidR="00F878DE" w:rsidRPr="00FF3C74">
        <w:rPr>
          <w:rFonts w:cstheme="minorHAnsi"/>
          <w:sz w:val="24"/>
          <w:szCs w:val="24"/>
          <w:lang w:val="id-ID"/>
        </w:rPr>
        <w:t xml:space="preserve">experimental group is 50.924 while the variance of </w:t>
      </w:r>
      <w:r w:rsidR="00504E72">
        <w:rPr>
          <w:rFonts w:cstheme="minorHAnsi"/>
          <w:sz w:val="24"/>
          <w:szCs w:val="24"/>
        </w:rPr>
        <w:t xml:space="preserve">the </w:t>
      </w:r>
      <w:r w:rsidR="00F878DE" w:rsidRPr="00FF3C74">
        <w:rPr>
          <w:rFonts w:cstheme="minorHAnsi"/>
          <w:sz w:val="24"/>
          <w:szCs w:val="24"/>
          <w:lang w:val="id-ID"/>
        </w:rPr>
        <w:t xml:space="preserve">control group is 52.851, and the total score of </w:t>
      </w:r>
      <w:r w:rsidR="00504E72">
        <w:rPr>
          <w:rFonts w:cstheme="minorHAnsi"/>
          <w:sz w:val="24"/>
          <w:szCs w:val="24"/>
        </w:rPr>
        <w:t xml:space="preserve">the </w:t>
      </w:r>
      <w:r w:rsidR="00F878DE" w:rsidRPr="00FF3C74">
        <w:rPr>
          <w:rFonts w:cstheme="minorHAnsi"/>
          <w:sz w:val="24"/>
          <w:szCs w:val="24"/>
          <w:lang w:val="id-ID"/>
        </w:rPr>
        <w:t xml:space="preserve">experimental group is 2588 while the total score of </w:t>
      </w:r>
      <w:r w:rsidR="00504E72">
        <w:rPr>
          <w:rFonts w:cstheme="minorHAnsi"/>
          <w:sz w:val="24"/>
          <w:szCs w:val="24"/>
        </w:rPr>
        <w:t xml:space="preserve">the </w:t>
      </w:r>
      <w:r w:rsidR="00F878DE" w:rsidRPr="00FF3C74">
        <w:rPr>
          <w:rFonts w:cstheme="minorHAnsi"/>
          <w:sz w:val="24"/>
          <w:szCs w:val="24"/>
          <w:lang w:val="id-ID"/>
        </w:rPr>
        <w:t>control group is 2276.</w:t>
      </w:r>
    </w:p>
    <w:p w:rsidR="00D835FC" w:rsidRPr="00FF3C74" w:rsidRDefault="00D835FC" w:rsidP="001B1675">
      <w:pPr>
        <w:spacing w:after="0" w:line="360" w:lineRule="auto"/>
        <w:jc w:val="both"/>
        <w:rPr>
          <w:rFonts w:cstheme="minorHAnsi"/>
          <w:color w:val="000000" w:themeColor="text1"/>
          <w:sz w:val="24"/>
          <w:szCs w:val="24"/>
        </w:rPr>
      </w:pPr>
      <w:r w:rsidRPr="00FF3C74">
        <w:rPr>
          <w:rFonts w:cstheme="minorHAnsi"/>
          <w:color w:val="000000" w:themeColor="text1"/>
          <w:sz w:val="24"/>
          <w:szCs w:val="24"/>
        </w:rPr>
        <w:lastRenderedPageBreak/>
        <w:tab/>
        <w:t>From the previous analysis, it shows that with the number of sample (N</w:t>
      </w:r>
      <w:r w:rsidRPr="00FF3C74">
        <w:rPr>
          <w:rFonts w:cstheme="minorHAnsi"/>
          <w:color w:val="000000" w:themeColor="text1"/>
          <w:sz w:val="24"/>
          <w:szCs w:val="24"/>
          <w:vertAlign w:val="subscript"/>
        </w:rPr>
        <w:t>1</w:t>
      </w:r>
      <w:r w:rsidR="00BE44A4" w:rsidRPr="00FF3C74">
        <w:rPr>
          <w:rFonts w:cstheme="minorHAnsi"/>
          <w:color w:val="000000" w:themeColor="text1"/>
          <w:sz w:val="24"/>
          <w:szCs w:val="24"/>
        </w:rPr>
        <w:t xml:space="preserve"> = 31</w:t>
      </w:r>
      <w:r w:rsidRPr="00FF3C74">
        <w:rPr>
          <w:rFonts w:cstheme="minorHAnsi"/>
          <w:color w:val="000000" w:themeColor="text1"/>
          <w:sz w:val="24"/>
          <w:szCs w:val="24"/>
        </w:rPr>
        <w:t xml:space="preserve"> and N</w:t>
      </w:r>
      <w:r w:rsidRPr="00FF3C74">
        <w:rPr>
          <w:rFonts w:cstheme="minorHAnsi"/>
          <w:color w:val="000000" w:themeColor="text1"/>
          <w:sz w:val="24"/>
          <w:szCs w:val="24"/>
          <w:vertAlign w:val="subscript"/>
        </w:rPr>
        <w:t>2</w:t>
      </w:r>
      <w:r w:rsidR="00BE44A4" w:rsidRPr="00FF3C74">
        <w:rPr>
          <w:rFonts w:cstheme="minorHAnsi"/>
          <w:color w:val="000000" w:themeColor="text1"/>
          <w:sz w:val="24"/>
          <w:szCs w:val="24"/>
        </w:rPr>
        <w:t xml:space="preserve"> = 31),</w:t>
      </w:r>
      <w:r w:rsidRPr="00FF3C74">
        <w:rPr>
          <w:rFonts w:cstheme="minorHAnsi"/>
          <w:color w:val="000000" w:themeColor="text1"/>
          <w:sz w:val="24"/>
          <w:szCs w:val="24"/>
        </w:rPr>
        <w:t xml:space="preserve"> the level of significance is 5%, the result of the computation o</w:t>
      </w:r>
      <w:r w:rsidR="004B455E" w:rsidRPr="00FF3C74">
        <w:rPr>
          <w:rFonts w:cstheme="minorHAnsi"/>
          <w:color w:val="000000" w:themeColor="text1"/>
          <w:sz w:val="24"/>
          <w:szCs w:val="24"/>
        </w:rPr>
        <w:t xml:space="preserve">f t-value is </w:t>
      </w:r>
      <w:r w:rsidR="00BE44A4" w:rsidRPr="00FF3C74">
        <w:rPr>
          <w:rFonts w:cstheme="minorHAnsi"/>
          <w:color w:val="000000" w:themeColor="text1"/>
          <w:sz w:val="24"/>
          <w:szCs w:val="24"/>
        </w:rPr>
        <w:t xml:space="preserve">5.502 and </w:t>
      </w:r>
      <w:r w:rsidR="004B455E" w:rsidRPr="00FF3C74">
        <w:rPr>
          <w:rFonts w:cstheme="minorHAnsi"/>
          <w:color w:val="000000" w:themeColor="text1"/>
          <w:sz w:val="24"/>
          <w:szCs w:val="24"/>
        </w:rPr>
        <w:t>t-table is</w:t>
      </w:r>
      <w:r w:rsidR="00BE44A4" w:rsidRPr="00FF3C74">
        <w:rPr>
          <w:rFonts w:cstheme="minorHAnsi"/>
          <w:color w:val="000000" w:themeColor="text1"/>
          <w:sz w:val="24"/>
          <w:szCs w:val="24"/>
        </w:rPr>
        <w:t xml:space="preserve"> 1.671</w:t>
      </w:r>
      <w:r w:rsidR="004B455E" w:rsidRPr="00FF3C74">
        <w:rPr>
          <w:rFonts w:cstheme="minorHAnsi"/>
          <w:color w:val="000000" w:themeColor="text1"/>
          <w:sz w:val="24"/>
          <w:szCs w:val="24"/>
        </w:rPr>
        <w:t>. T</w:t>
      </w:r>
      <w:r w:rsidRPr="00FF3C74">
        <w:rPr>
          <w:rFonts w:cstheme="minorHAnsi"/>
          <w:color w:val="000000" w:themeColor="text1"/>
          <w:sz w:val="24"/>
          <w:szCs w:val="24"/>
        </w:rPr>
        <w:t xml:space="preserve">he computation shows that t-value is </w:t>
      </w:r>
      <w:r w:rsidR="00BE44A4" w:rsidRPr="00FF3C74">
        <w:rPr>
          <w:rFonts w:cstheme="minorHAnsi"/>
          <w:color w:val="000000" w:themeColor="text1"/>
          <w:sz w:val="24"/>
          <w:szCs w:val="24"/>
        </w:rPr>
        <w:t>higher than t-table that is 5.502 &gt; 1.671</w:t>
      </w:r>
      <w:r w:rsidRPr="00FF3C74">
        <w:rPr>
          <w:rFonts w:cstheme="minorHAnsi"/>
          <w:color w:val="000000" w:themeColor="text1"/>
          <w:sz w:val="24"/>
          <w:szCs w:val="24"/>
        </w:rPr>
        <w:t>.</w:t>
      </w:r>
    </w:p>
    <w:p w:rsidR="00504E72" w:rsidRDefault="004B455E" w:rsidP="001B1675">
      <w:pPr>
        <w:spacing w:line="360" w:lineRule="auto"/>
        <w:ind w:firstLine="720"/>
        <w:jc w:val="both"/>
        <w:rPr>
          <w:rFonts w:cstheme="minorHAnsi"/>
          <w:sz w:val="24"/>
          <w:szCs w:val="24"/>
        </w:rPr>
      </w:pPr>
      <w:r w:rsidRPr="00FF3C74">
        <w:rPr>
          <w:rFonts w:cstheme="minorHAnsi"/>
          <w:color w:val="000000" w:themeColor="text1"/>
          <w:sz w:val="24"/>
          <w:szCs w:val="24"/>
        </w:rPr>
        <w:t>After computing t-test</w:t>
      </w:r>
      <w:r w:rsidR="00BE44A4" w:rsidRPr="00FF3C74">
        <w:rPr>
          <w:rFonts w:cstheme="minorHAnsi"/>
          <w:color w:val="000000" w:themeColor="text1"/>
          <w:sz w:val="24"/>
          <w:szCs w:val="24"/>
        </w:rPr>
        <w:t>,</w:t>
      </w:r>
      <w:r w:rsidRPr="00FF3C74">
        <w:rPr>
          <w:rFonts w:cstheme="minorHAnsi"/>
          <w:color w:val="000000" w:themeColor="text1"/>
          <w:sz w:val="24"/>
          <w:szCs w:val="24"/>
        </w:rPr>
        <w:t xml:space="preserve"> </w:t>
      </w:r>
      <w:r w:rsidR="00FF63B7" w:rsidRPr="00FF3C74">
        <w:rPr>
          <w:rFonts w:cstheme="minorHAnsi"/>
          <w:color w:val="000000" w:themeColor="text1"/>
          <w:sz w:val="24"/>
          <w:szCs w:val="24"/>
        </w:rPr>
        <w:t xml:space="preserve">it can be concluded that the </w:t>
      </w:r>
      <w:r w:rsidR="00FF63B7" w:rsidRPr="00FF3C74">
        <w:rPr>
          <w:rFonts w:cstheme="minorHAnsi"/>
          <w:sz w:val="24"/>
          <w:szCs w:val="24"/>
        </w:rPr>
        <w:t xml:space="preserve">research hypothesis is accepted. Therefore, the hypothesis of this research said that “the use of using </w:t>
      </w:r>
      <w:proofErr w:type="spellStart"/>
      <w:r w:rsidR="00FF63B7" w:rsidRPr="00FF3C74">
        <w:rPr>
          <w:rFonts w:cstheme="minorHAnsi"/>
          <w:sz w:val="24"/>
          <w:szCs w:val="24"/>
        </w:rPr>
        <w:t>wordwall</w:t>
      </w:r>
      <w:proofErr w:type="spellEnd"/>
      <w:r w:rsidR="00FF63B7" w:rsidRPr="00FF3C74">
        <w:rPr>
          <w:rFonts w:cstheme="minorHAnsi"/>
          <w:sz w:val="24"/>
          <w:szCs w:val="24"/>
        </w:rPr>
        <w:t xml:space="preserve"> media to teach vocabulary on the eighth-grade students of SMP N 1 </w:t>
      </w:r>
      <w:proofErr w:type="spellStart"/>
      <w:r w:rsidR="00FF63B7" w:rsidRPr="00FF3C74">
        <w:rPr>
          <w:rFonts w:cstheme="minorHAnsi"/>
          <w:sz w:val="24"/>
          <w:szCs w:val="24"/>
        </w:rPr>
        <w:t>Purworejo</w:t>
      </w:r>
      <w:proofErr w:type="spellEnd"/>
      <w:r w:rsidR="00FF63B7" w:rsidRPr="00FF3C74">
        <w:rPr>
          <w:rFonts w:cstheme="minorHAnsi"/>
          <w:sz w:val="24"/>
          <w:szCs w:val="24"/>
        </w:rPr>
        <w:t xml:space="preserve"> in the school year 2012/2013 is effective” is accepted.</w:t>
      </w:r>
    </w:p>
    <w:p w:rsidR="00504E72" w:rsidRDefault="00504E72" w:rsidP="00504E72">
      <w:pPr>
        <w:spacing w:line="360" w:lineRule="auto"/>
        <w:ind w:firstLine="720"/>
        <w:jc w:val="both"/>
        <w:rPr>
          <w:rFonts w:cstheme="minorHAnsi"/>
          <w:sz w:val="24"/>
          <w:szCs w:val="24"/>
        </w:rPr>
      </w:pPr>
    </w:p>
    <w:p w:rsidR="009325F5" w:rsidRPr="001B1675" w:rsidRDefault="009325F5" w:rsidP="001B1675">
      <w:pPr>
        <w:pStyle w:val="ListParagraph"/>
        <w:numPr>
          <w:ilvl w:val="0"/>
          <w:numId w:val="13"/>
        </w:numPr>
        <w:spacing w:line="360" w:lineRule="auto"/>
        <w:ind w:left="360"/>
        <w:jc w:val="both"/>
        <w:rPr>
          <w:rFonts w:cstheme="minorHAnsi"/>
          <w:sz w:val="24"/>
          <w:szCs w:val="24"/>
        </w:rPr>
      </w:pPr>
      <w:r w:rsidRPr="001B1675">
        <w:rPr>
          <w:rFonts w:cstheme="minorHAnsi"/>
          <w:color w:val="000000" w:themeColor="text1"/>
          <w:sz w:val="24"/>
          <w:szCs w:val="24"/>
        </w:rPr>
        <w:t>Conclusion</w:t>
      </w:r>
      <w:r w:rsidR="008654F1" w:rsidRPr="001B1675">
        <w:rPr>
          <w:rFonts w:cstheme="minorHAnsi"/>
          <w:color w:val="000000" w:themeColor="text1"/>
          <w:sz w:val="24"/>
          <w:szCs w:val="24"/>
        </w:rPr>
        <w:t xml:space="preserve"> and Recommendation</w:t>
      </w:r>
    </w:p>
    <w:p w:rsidR="00153BC8" w:rsidRPr="00FF3C74" w:rsidRDefault="009325F5" w:rsidP="00327433">
      <w:pPr>
        <w:spacing w:after="0" w:line="360" w:lineRule="auto"/>
        <w:jc w:val="both"/>
        <w:rPr>
          <w:rFonts w:cstheme="minorHAnsi"/>
          <w:color w:val="000000" w:themeColor="text1"/>
          <w:sz w:val="24"/>
          <w:szCs w:val="24"/>
        </w:rPr>
      </w:pPr>
      <w:r w:rsidRPr="00FF3C74">
        <w:rPr>
          <w:rFonts w:cstheme="minorHAnsi"/>
          <w:color w:val="000000" w:themeColor="text1"/>
          <w:sz w:val="24"/>
          <w:szCs w:val="24"/>
        </w:rPr>
        <w:tab/>
        <w:t>The result of the comparison of control group and experimental group is quite significant. In this cas</w:t>
      </w:r>
      <w:r w:rsidR="00AE6FAF" w:rsidRPr="00FF3C74">
        <w:rPr>
          <w:rFonts w:cstheme="minorHAnsi"/>
          <w:color w:val="000000" w:themeColor="text1"/>
          <w:sz w:val="24"/>
          <w:szCs w:val="24"/>
        </w:rPr>
        <w:t xml:space="preserve">e the experimental group which </w:t>
      </w:r>
      <w:r w:rsidRPr="00FF3C74">
        <w:rPr>
          <w:rFonts w:cstheme="minorHAnsi"/>
          <w:color w:val="000000" w:themeColor="text1"/>
          <w:sz w:val="24"/>
          <w:szCs w:val="24"/>
        </w:rPr>
        <w:t>received treatment, t</w:t>
      </w:r>
      <w:r w:rsidR="00AE6FAF" w:rsidRPr="00FF3C74">
        <w:rPr>
          <w:rFonts w:cstheme="minorHAnsi"/>
          <w:color w:val="000000" w:themeColor="text1"/>
          <w:sz w:val="24"/>
          <w:szCs w:val="24"/>
        </w:rPr>
        <w:t>here is high change. Meanwhile, the control group has low change.</w:t>
      </w:r>
      <w:r w:rsidRPr="00FF3C74">
        <w:rPr>
          <w:rFonts w:cstheme="minorHAnsi"/>
          <w:color w:val="000000" w:themeColor="text1"/>
          <w:sz w:val="24"/>
          <w:szCs w:val="24"/>
        </w:rPr>
        <w:t xml:space="preserve"> We can see from the comparison between th</w:t>
      </w:r>
      <w:r w:rsidR="00AE6FAF" w:rsidRPr="00FF3C74">
        <w:rPr>
          <w:rFonts w:cstheme="minorHAnsi"/>
          <w:color w:val="000000" w:themeColor="text1"/>
          <w:sz w:val="24"/>
          <w:szCs w:val="24"/>
        </w:rPr>
        <w:t xml:space="preserve">e post-test of </w:t>
      </w:r>
      <w:r w:rsidRPr="00FF3C74">
        <w:rPr>
          <w:rFonts w:cstheme="minorHAnsi"/>
          <w:color w:val="000000" w:themeColor="text1"/>
          <w:sz w:val="24"/>
          <w:szCs w:val="24"/>
        </w:rPr>
        <w:t>experimental group</w:t>
      </w:r>
      <w:r w:rsidR="00AE6FAF" w:rsidRPr="00FF3C74">
        <w:rPr>
          <w:rFonts w:cstheme="minorHAnsi"/>
          <w:color w:val="000000" w:themeColor="text1"/>
          <w:sz w:val="24"/>
          <w:szCs w:val="24"/>
        </w:rPr>
        <w:t xml:space="preserve"> and control group</w:t>
      </w:r>
      <w:r w:rsidRPr="00FF3C74">
        <w:rPr>
          <w:rFonts w:cstheme="minorHAnsi"/>
          <w:color w:val="000000" w:themeColor="text1"/>
          <w:sz w:val="24"/>
          <w:szCs w:val="24"/>
        </w:rPr>
        <w:t xml:space="preserve">. It shows that the </w:t>
      </w:r>
      <w:r w:rsidR="00AE6FAF" w:rsidRPr="00FF3C74">
        <w:rPr>
          <w:rFonts w:cstheme="minorHAnsi"/>
          <w:color w:val="000000" w:themeColor="text1"/>
          <w:sz w:val="24"/>
          <w:szCs w:val="24"/>
        </w:rPr>
        <w:t>mean of post-test in the experimental group (83.48) is higher</w:t>
      </w:r>
      <w:r w:rsidRPr="00FF3C74">
        <w:rPr>
          <w:rFonts w:cstheme="minorHAnsi"/>
          <w:color w:val="000000" w:themeColor="text1"/>
          <w:sz w:val="24"/>
          <w:szCs w:val="24"/>
        </w:rPr>
        <w:t xml:space="preserve"> than the m</w:t>
      </w:r>
      <w:r w:rsidR="00AE6FAF" w:rsidRPr="00FF3C74">
        <w:rPr>
          <w:rFonts w:cstheme="minorHAnsi"/>
          <w:color w:val="000000" w:themeColor="text1"/>
          <w:sz w:val="24"/>
          <w:szCs w:val="24"/>
        </w:rPr>
        <w:t xml:space="preserve">ean of post test in control </w:t>
      </w:r>
      <w:r w:rsidRPr="00FF3C74">
        <w:rPr>
          <w:rFonts w:cstheme="minorHAnsi"/>
          <w:color w:val="000000" w:themeColor="text1"/>
          <w:sz w:val="24"/>
          <w:szCs w:val="24"/>
        </w:rPr>
        <w:t>group</w:t>
      </w:r>
      <w:r w:rsidR="00AE6FAF" w:rsidRPr="00FF3C74">
        <w:rPr>
          <w:rFonts w:cstheme="minorHAnsi"/>
          <w:color w:val="000000" w:themeColor="text1"/>
          <w:sz w:val="24"/>
          <w:szCs w:val="24"/>
        </w:rPr>
        <w:t xml:space="preserve"> (73.41</w:t>
      </w:r>
      <w:r w:rsidR="00B75FF4" w:rsidRPr="00FF3C74">
        <w:rPr>
          <w:rFonts w:cstheme="minorHAnsi"/>
          <w:color w:val="000000" w:themeColor="text1"/>
          <w:sz w:val="24"/>
          <w:szCs w:val="24"/>
        </w:rPr>
        <w:t xml:space="preserve">). It means that using </w:t>
      </w:r>
      <w:proofErr w:type="spellStart"/>
      <w:r w:rsidR="00B75FF4" w:rsidRPr="00FF3C74">
        <w:rPr>
          <w:rFonts w:cstheme="minorHAnsi"/>
          <w:color w:val="000000" w:themeColor="text1"/>
          <w:sz w:val="24"/>
          <w:szCs w:val="24"/>
        </w:rPr>
        <w:t>wordwall</w:t>
      </w:r>
      <w:proofErr w:type="spellEnd"/>
      <w:r w:rsidR="00B75FF4" w:rsidRPr="00FF3C74">
        <w:rPr>
          <w:rFonts w:cstheme="minorHAnsi"/>
          <w:color w:val="000000" w:themeColor="text1"/>
          <w:sz w:val="24"/>
          <w:szCs w:val="24"/>
        </w:rPr>
        <w:t xml:space="preserve"> media to teach vocabulary</w:t>
      </w:r>
      <w:r w:rsidR="00BB7CAA" w:rsidRPr="00FF3C74">
        <w:rPr>
          <w:rFonts w:cstheme="minorHAnsi"/>
          <w:color w:val="000000" w:themeColor="text1"/>
          <w:sz w:val="24"/>
          <w:szCs w:val="24"/>
        </w:rPr>
        <w:t xml:space="preserve"> </w:t>
      </w:r>
      <w:r w:rsidR="00B75FF4" w:rsidRPr="00FF3C74">
        <w:rPr>
          <w:rFonts w:cstheme="minorHAnsi"/>
          <w:color w:val="000000" w:themeColor="text1"/>
          <w:sz w:val="24"/>
          <w:szCs w:val="24"/>
        </w:rPr>
        <w:t xml:space="preserve">of the eighth-grade students at SMP N 1 </w:t>
      </w:r>
      <w:proofErr w:type="spellStart"/>
      <w:r w:rsidR="00B75FF4" w:rsidRPr="00FF3C74">
        <w:rPr>
          <w:rFonts w:cstheme="minorHAnsi"/>
          <w:color w:val="000000" w:themeColor="text1"/>
          <w:sz w:val="24"/>
          <w:szCs w:val="24"/>
        </w:rPr>
        <w:t>Purwojero</w:t>
      </w:r>
      <w:proofErr w:type="spellEnd"/>
      <w:r w:rsidR="00B75FF4" w:rsidRPr="00FF3C74">
        <w:rPr>
          <w:rFonts w:cstheme="minorHAnsi"/>
          <w:color w:val="000000" w:themeColor="text1"/>
          <w:sz w:val="24"/>
          <w:szCs w:val="24"/>
        </w:rPr>
        <w:t xml:space="preserve"> is effective</w:t>
      </w:r>
      <w:r w:rsidR="00BB7CAA" w:rsidRPr="00FF3C74">
        <w:rPr>
          <w:rFonts w:cstheme="minorHAnsi"/>
          <w:color w:val="000000" w:themeColor="text1"/>
          <w:sz w:val="24"/>
          <w:szCs w:val="24"/>
        </w:rPr>
        <w:t xml:space="preserve">. </w:t>
      </w:r>
      <w:r w:rsidR="00BB27C4">
        <w:rPr>
          <w:rFonts w:cstheme="minorHAnsi"/>
          <w:color w:val="000000" w:themeColor="text1"/>
          <w:sz w:val="24"/>
          <w:szCs w:val="24"/>
        </w:rPr>
        <w:t xml:space="preserve">In addition, teaching vocabulary using </w:t>
      </w:r>
      <w:proofErr w:type="spellStart"/>
      <w:r w:rsidR="00BB27C4">
        <w:rPr>
          <w:rFonts w:cstheme="minorHAnsi"/>
          <w:color w:val="000000" w:themeColor="text1"/>
          <w:sz w:val="24"/>
          <w:szCs w:val="24"/>
        </w:rPr>
        <w:t>wordwall</w:t>
      </w:r>
      <w:proofErr w:type="spellEnd"/>
      <w:r w:rsidR="00BB27C4">
        <w:rPr>
          <w:rFonts w:cstheme="minorHAnsi"/>
          <w:color w:val="000000" w:themeColor="text1"/>
          <w:sz w:val="24"/>
          <w:szCs w:val="24"/>
        </w:rPr>
        <w:t xml:space="preserve"> media bas some advantages. Some of the advantages are the students involve actively in the class very much, the students enjoy the class very much, and the students can also memorize the vocabulary easily. </w:t>
      </w:r>
      <w:r w:rsidR="00BB7CAA" w:rsidRPr="00FF3C74">
        <w:rPr>
          <w:rFonts w:cstheme="minorHAnsi"/>
          <w:color w:val="000000" w:themeColor="text1"/>
          <w:sz w:val="24"/>
          <w:szCs w:val="24"/>
        </w:rPr>
        <w:t>In this final section, the researcher would like to present some suggestion</w:t>
      </w:r>
      <w:r w:rsidR="00504E72">
        <w:rPr>
          <w:rFonts w:cstheme="minorHAnsi"/>
          <w:color w:val="000000" w:themeColor="text1"/>
          <w:sz w:val="24"/>
          <w:szCs w:val="24"/>
        </w:rPr>
        <w:t>s</w:t>
      </w:r>
      <w:r w:rsidR="00BB7CAA" w:rsidRPr="00FF3C74">
        <w:rPr>
          <w:rFonts w:cstheme="minorHAnsi"/>
          <w:color w:val="000000" w:themeColor="text1"/>
          <w:sz w:val="24"/>
          <w:szCs w:val="24"/>
        </w:rPr>
        <w:t xml:space="preserve"> for ot</w:t>
      </w:r>
      <w:r w:rsidR="00B75FF4" w:rsidRPr="00FF3C74">
        <w:rPr>
          <w:rFonts w:cstheme="minorHAnsi"/>
          <w:color w:val="000000" w:themeColor="text1"/>
          <w:sz w:val="24"/>
          <w:szCs w:val="24"/>
        </w:rPr>
        <w:t>her researcher</w:t>
      </w:r>
      <w:r w:rsidR="00504E72">
        <w:rPr>
          <w:rFonts w:cstheme="minorHAnsi"/>
          <w:color w:val="000000" w:themeColor="text1"/>
          <w:sz w:val="24"/>
          <w:szCs w:val="24"/>
        </w:rPr>
        <w:t>s</w:t>
      </w:r>
      <w:r w:rsidR="00B75FF4" w:rsidRPr="00FF3C74">
        <w:rPr>
          <w:rFonts w:cstheme="minorHAnsi"/>
          <w:color w:val="000000" w:themeColor="text1"/>
          <w:sz w:val="24"/>
          <w:szCs w:val="24"/>
        </w:rPr>
        <w:t>. Hopefully,</w:t>
      </w:r>
      <w:r w:rsidR="00BB7CAA" w:rsidRPr="00FF3C74">
        <w:rPr>
          <w:rFonts w:cstheme="minorHAnsi"/>
          <w:color w:val="000000" w:themeColor="text1"/>
          <w:sz w:val="24"/>
          <w:szCs w:val="24"/>
        </w:rPr>
        <w:t xml:space="preserve"> other researchers will complete it in order to contribute better improvement of the study and English teaching –learning </w:t>
      </w:r>
      <w:r w:rsidR="00FF3C74" w:rsidRPr="00FF3C74">
        <w:rPr>
          <w:rFonts w:cstheme="minorHAnsi"/>
          <w:color w:val="000000" w:themeColor="text1"/>
          <w:sz w:val="24"/>
          <w:szCs w:val="24"/>
        </w:rPr>
        <w:t xml:space="preserve">process by using </w:t>
      </w:r>
      <w:proofErr w:type="spellStart"/>
      <w:r w:rsidR="00FF3C74" w:rsidRPr="00FF3C74">
        <w:rPr>
          <w:rFonts w:cstheme="minorHAnsi"/>
          <w:color w:val="000000" w:themeColor="text1"/>
          <w:sz w:val="24"/>
          <w:szCs w:val="24"/>
        </w:rPr>
        <w:t>wordwall</w:t>
      </w:r>
      <w:proofErr w:type="spellEnd"/>
      <w:r w:rsidR="00FF3C74" w:rsidRPr="00FF3C74">
        <w:rPr>
          <w:rFonts w:cstheme="minorHAnsi"/>
          <w:color w:val="000000" w:themeColor="text1"/>
          <w:sz w:val="24"/>
          <w:szCs w:val="24"/>
        </w:rPr>
        <w:t xml:space="preserve"> media to teach vocabulary</w:t>
      </w:r>
      <w:r w:rsidR="00BB7CAA" w:rsidRPr="00FF3C74">
        <w:rPr>
          <w:rFonts w:cstheme="minorHAnsi"/>
          <w:color w:val="000000" w:themeColor="text1"/>
          <w:sz w:val="24"/>
          <w:szCs w:val="24"/>
        </w:rPr>
        <w:t>.</w:t>
      </w:r>
      <w:r w:rsidR="00DB6469" w:rsidRPr="00FF3C74">
        <w:rPr>
          <w:rFonts w:cstheme="minorHAnsi"/>
          <w:color w:val="000000" w:themeColor="text1"/>
          <w:sz w:val="24"/>
          <w:szCs w:val="24"/>
        </w:rPr>
        <w:t xml:space="preserve"> </w:t>
      </w:r>
    </w:p>
    <w:p w:rsidR="00991061" w:rsidRDefault="00991061" w:rsidP="00955A4D">
      <w:pPr>
        <w:spacing w:after="0" w:line="360" w:lineRule="auto"/>
        <w:jc w:val="both"/>
        <w:rPr>
          <w:rFonts w:cstheme="minorHAnsi"/>
          <w:color w:val="000000" w:themeColor="text1"/>
          <w:sz w:val="24"/>
          <w:szCs w:val="24"/>
        </w:rPr>
      </w:pPr>
    </w:p>
    <w:p w:rsidR="001B1675" w:rsidRDefault="001B1675" w:rsidP="00955A4D">
      <w:pPr>
        <w:spacing w:after="0" w:line="360" w:lineRule="auto"/>
        <w:jc w:val="both"/>
        <w:rPr>
          <w:rFonts w:cstheme="minorHAnsi"/>
          <w:color w:val="000000" w:themeColor="text1"/>
          <w:sz w:val="24"/>
          <w:szCs w:val="24"/>
        </w:rPr>
      </w:pPr>
    </w:p>
    <w:p w:rsidR="001B1675" w:rsidRPr="00FF3C74" w:rsidRDefault="001B1675" w:rsidP="00955A4D">
      <w:pPr>
        <w:spacing w:after="0" w:line="360" w:lineRule="auto"/>
        <w:jc w:val="both"/>
        <w:rPr>
          <w:rFonts w:cstheme="minorHAnsi"/>
          <w:color w:val="000000" w:themeColor="text1"/>
          <w:sz w:val="24"/>
          <w:szCs w:val="24"/>
        </w:rPr>
      </w:pPr>
    </w:p>
    <w:p w:rsidR="00BB7CAA" w:rsidRPr="00FF3C74" w:rsidRDefault="00BB7CAA" w:rsidP="00955A4D">
      <w:pPr>
        <w:spacing w:after="0" w:line="360" w:lineRule="auto"/>
        <w:jc w:val="both"/>
        <w:rPr>
          <w:rFonts w:cstheme="minorHAnsi"/>
          <w:color w:val="000000" w:themeColor="text1"/>
          <w:sz w:val="24"/>
          <w:szCs w:val="24"/>
        </w:rPr>
      </w:pPr>
      <w:r w:rsidRPr="00FF3C74">
        <w:rPr>
          <w:rFonts w:cstheme="minorHAnsi"/>
          <w:color w:val="000000" w:themeColor="text1"/>
          <w:sz w:val="24"/>
          <w:szCs w:val="24"/>
        </w:rPr>
        <w:lastRenderedPageBreak/>
        <w:t>E. References</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r w:rsidRPr="00FF3C74">
        <w:rPr>
          <w:rFonts w:eastAsiaTheme="minorEastAsia" w:cstheme="minorHAnsi"/>
          <w:sz w:val="24"/>
          <w:szCs w:val="24"/>
          <w:lang w:eastAsia="ko-KR"/>
        </w:rPr>
        <w:t>Allen, Janet. 2006.</w:t>
      </w:r>
      <w:r w:rsidRPr="00FF3C74">
        <w:rPr>
          <w:rFonts w:eastAsiaTheme="minorEastAsia" w:cstheme="minorHAnsi"/>
          <w:i/>
          <w:sz w:val="24"/>
          <w:szCs w:val="24"/>
          <w:lang w:eastAsia="ko-KR"/>
        </w:rPr>
        <w:t xml:space="preserve"> Words, Words, </w:t>
      </w:r>
      <w:proofErr w:type="gramStart"/>
      <w:r w:rsidRPr="00FF3C74">
        <w:rPr>
          <w:rFonts w:eastAsiaTheme="minorEastAsia" w:cstheme="minorHAnsi"/>
          <w:i/>
          <w:sz w:val="24"/>
          <w:szCs w:val="24"/>
          <w:lang w:eastAsia="ko-KR"/>
        </w:rPr>
        <w:t>Words</w:t>
      </w:r>
      <w:proofErr w:type="gramEnd"/>
      <w:r w:rsidRPr="00FF3C74">
        <w:rPr>
          <w:rFonts w:eastAsiaTheme="minorEastAsia" w:cstheme="minorHAnsi"/>
          <w:i/>
          <w:sz w:val="24"/>
          <w:szCs w:val="24"/>
          <w:lang w:eastAsia="ko-KR"/>
        </w:rPr>
        <w:t>: Teaching Vocabulary in Grades 4-12</w:t>
      </w:r>
      <w:r w:rsidRPr="00FF3C74">
        <w:rPr>
          <w:rFonts w:eastAsiaTheme="minorEastAsia" w:cstheme="minorHAnsi"/>
          <w:sz w:val="24"/>
          <w:szCs w:val="24"/>
          <w:lang w:eastAsia="ko-KR"/>
        </w:rPr>
        <w:t xml:space="preserve">. Portland: </w:t>
      </w:r>
      <w:proofErr w:type="spellStart"/>
      <w:r w:rsidRPr="00FF3C74">
        <w:rPr>
          <w:rFonts w:eastAsiaTheme="minorEastAsia" w:cstheme="minorHAnsi"/>
          <w:sz w:val="24"/>
          <w:szCs w:val="24"/>
          <w:lang w:eastAsia="ko-KR"/>
        </w:rPr>
        <w:t>Stenhouse</w:t>
      </w:r>
      <w:proofErr w:type="spellEnd"/>
      <w:r w:rsidRPr="00FF3C74">
        <w:rPr>
          <w:rFonts w:eastAsiaTheme="minorEastAsia" w:cstheme="minorHAnsi"/>
          <w:sz w:val="24"/>
          <w:szCs w:val="24"/>
          <w:lang w:eastAsia="ko-KR"/>
        </w:rPr>
        <w:t xml:space="preserve"> Publisher</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val="id-ID" w:eastAsia="ko-KR"/>
        </w:rPr>
      </w:pP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r w:rsidRPr="00FF3C74">
        <w:rPr>
          <w:rFonts w:eastAsiaTheme="minorEastAsia" w:cstheme="minorHAnsi"/>
          <w:sz w:val="24"/>
          <w:szCs w:val="24"/>
          <w:lang w:val="id-ID" w:eastAsia="ko-KR"/>
        </w:rPr>
        <w:t xml:space="preserve">Arikunto, Suharsimi. </w:t>
      </w:r>
      <w:r w:rsidRPr="00FF3C74">
        <w:rPr>
          <w:rFonts w:eastAsiaTheme="minorEastAsia" w:cstheme="minorHAnsi"/>
          <w:sz w:val="24"/>
          <w:szCs w:val="24"/>
          <w:lang w:eastAsia="ko-KR"/>
        </w:rPr>
        <w:t>2010</w:t>
      </w:r>
      <w:r w:rsidRPr="00FF3C74">
        <w:rPr>
          <w:rFonts w:eastAsiaTheme="minorEastAsia" w:cstheme="minorHAnsi"/>
          <w:sz w:val="24"/>
          <w:szCs w:val="24"/>
          <w:lang w:val="id-ID" w:eastAsia="ko-KR"/>
        </w:rPr>
        <w:t xml:space="preserve">. </w:t>
      </w:r>
      <w:r w:rsidRPr="00FF3C74">
        <w:rPr>
          <w:rFonts w:eastAsiaTheme="minorEastAsia" w:cstheme="minorHAnsi"/>
          <w:i/>
          <w:sz w:val="24"/>
          <w:szCs w:val="24"/>
          <w:lang w:val="id-ID" w:eastAsia="ko-KR"/>
        </w:rPr>
        <w:t>Prosedur Penelitian Pendekatan Praktik</w:t>
      </w:r>
      <w:r w:rsidRPr="00FF3C74">
        <w:rPr>
          <w:rFonts w:eastAsiaTheme="minorEastAsia" w:cstheme="minorHAnsi"/>
          <w:sz w:val="24"/>
          <w:szCs w:val="24"/>
          <w:lang w:val="id-ID" w:eastAsia="ko-KR"/>
        </w:rPr>
        <w:t>. Jakarta: PT. Renika Cipta</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proofErr w:type="spellStart"/>
      <w:r w:rsidRPr="00FF3C74">
        <w:rPr>
          <w:rFonts w:eastAsiaTheme="minorEastAsia" w:cstheme="minorHAnsi"/>
          <w:sz w:val="24"/>
          <w:szCs w:val="24"/>
          <w:lang w:eastAsia="ko-KR"/>
        </w:rPr>
        <w:t>Asril</w:t>
      </w:r>
      <w:proofErr w:type="spellEnd"/>
      <w:r w:rsidRPr="00FF3C74">
        <w:rPr>
          <w:rFonts w:eastAsiaTheme="minorEastAsia" w:cstheme="minorHAnsi"/>
          <w:sz w:val="24"/>
          <w:szCs w:val="24"/>
          <w:lang w:val="id-ID" w:eastAsia="ko-KR"/>
        </w:rPr>
        <w:t xml:space="preserve">, </w:t>
      </w:r>
      <w:proofErr w:type="spellStart"/>
      <w:r w:rsidRPr="00FF3C74">
        <w:rPr>
          <w:rFonts w:eastAsiaTheme="minorEastAsia" w:cstheme="minorHAnsi"/>
          <w:sz w:val="24"/>
          <w:szCs w:val="24"/>
          <w:lang w:eastAsia="ko-KR"/>
        </w:rPr>
        <w:t>Zainal</w:t>
      </w:r>
      <w:proofErr w:type="spellEnd"/>
      <w:r w:rsidRPr="00FF3C74">
        <w:rPr>
          <w:rFonts w:eastAsiaTheme="minorEastAsia" w:cstheme="minorHAnsi"/>
          <w:sz w:val="24"/>
          <w:szCs w:val="24"/>
          <w:lang w:eastAsia="ko-KR"/>
        </w:rPr>
        <w:t xml:space="preserve">. 2010. </w:t>
      </w:r>
      <w:r w:rsidRPr="00FF3C74">
        <w:rPr>
          <w:rFonts w:eastAsiaTheme="minorEastAsia" w:cstheme="minorHAnsi"/>
          <w:i/>
          <w:sz w:val="24"/>
          <w:szCs w:val="24"/>
          <w:lang w:eastAsia="ko-KR"/>
        </w:rPr>
        <w:t>Micro Teaching</w:t>
      </w:r>
      <w:r w:rsidRPr="00FF3C74">
        <w:rPr>
          <w:rFonts w:eastAsiaTheme="minorEastAsia" w:cstheme="minorHAnsi"/>
          <w:sz w:val="24"/>
          <w:szCs w:val="24"/>
          <w:lang w:eastAsia="ko-KR"/>
        </w:rPr>
        <w:t xml:space="preserve">. </w:t>
      </w:r>
      <w:proofErr w:type="gramStart"/>
      <w:r w:rsidRPr="00FF3C74">
        <w:rPr>
          <w:rFonts w:eastAsiaTheme="minorEastAsia" w:cstheme="minorHAnsi"/>
          <w:sz w:val="24"/>
          <w:szCs w:val="24"/>
          <w:lang w:eastAsia="ko-KR"/>
        </w:rPr>
        <w:t>Jakarta :</w:t>
      </w:r>
      <w:proofErr w:type="gramEnd"/>
      <w:r w:rsidRPr="00FF3C74">
        <w:rPr>
          <w:rFonts w:eastAsiaTheme="minorEastAsia" w:cstheme="minorHAnsi"/>
          <w:sz w:val="24"/>
          <w:szCs w:val="24"/>
          <w:lang w:val="id-ID" w:eastAsia="ko-KR"/>
        </w:rPr>
        <w:t xml:space="preserve"> </w:t>
      </w:r>
      <w:proofErr w:type="spellStart"/>
      <w:r w:rsidRPr="00FF3C74">
        <w:rPr>
          <w:rFonts w:eastAsiaTheme="minorEastAsia" w:cstheme="minorHAnsi"/>
          <w:sz w:val="24"/>
          <w:szCs w:val="24"/>
          <w:lang w:eastAsia="ko-KR"/>
        </w:rPr>
        <w:t>Rajawali</w:t>
      </w:r>
      <w:proofErr w:type="spellEnd"/>
      <w:r w:rsidRPr="00FF3C74">
        <w:rPr>
          <w:rFonts w:eastAsiaTheme="minorEastAsia" w:cstheme="minorHAnsi"/>
          <w:sz w:val="24"/>
          <w:szCs w:val="24"/>
          <w:lang w:val="id-ID" w:eastAsia="ko-KR"/>
        </w:rPr>
        <w:t xml:space="preserve"> </w:t>
      </w:r>
      <w:proofErr w:type="spellStart"/>
      <w:r w:rsidRPr="00FF3C74">
        <w:rPr>
          <w:rFonts w:eastAsiaTheme="minorEastAsia" w:cstheme="minorHAnsi"/>
          <w:sz w:val="24"/>
          <w:szCs w:val="24"/>
          <w:lang w:eastAsia="ko-KR"/>
        </w:rPr>
        <w:t>Pers</w:t>
      </w:r>
      <w:proofErr w:type="spellEnd"/>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rPr>
        <w:t>Brown,</w:t>
      </w:r>
      <w:r w:rsidRPr="00FF3C74">
        <w:rPr>
          <w:rFonts w:cstheme="minorHAnsi"/>
          <w:sz w:val="24"/>
          <w:szCs w:val="24"/>
          <w:lang w:val="id-ID"/>
        </w:rPr>
        <w:t xml:space="preserve"> </w:t>
      </w:r>
      <w:r w:rsidRPr="00FF3C74">
        <w:rPr>
          <w:rFonts w:cstheme="minorHAnsi"/>
          <w:sz w:val="24"/>
          <w:szCs w:val="24"/>
        </w:rPr>
        <w:t xml:space="preserve">Douglas.2007. </w:t>
      </w:r>
      <w:proofErr w:type="gramStart"/>
      <w:r w:rsidRPr="00FF3C74">
        <w:rPr>
          <w:rFonts w:cstheme="minorHAnsi"/>
          <w:i/>
          <w:sz w:val="24"/>
          <w:szCs w:val="24"/>
        </w:rPr>
        <w:t>Principles of Language Learning and Teaching.</w:t>
      </w:r>
      <w:proofErr w:type="gramEnd"/>
      <w:r w:rsidRPr="00FF3C74">
        <w:rPr>
          <w:rFonts w:cstheme="minorHAnsi"/>
          <w:sz w:val="24"/>
          <w:szCs w:val="24"/>
        </w:rPr>
        <w:t xml:space="preserve"> London: Pearson Longman</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rPr>
        <w:t xml:space="preserve">Cameron, Lynne. 2001. </w:t>
      </w:r>
      <w:r w:rsidRPr="00FF3C74">
        <w:rPr>
          <w:rFonts w:cstheme="minorHAnsi"/>
          <w:i/>
          <w:sz w:val="24"/>
          <w:szCs w:val="24"/>
        </w:rPr>
        <w:t>Teaching Language to Young Learners.</w:t>
      </w:r>
      <w:r w:rsidRPr="00FF3C74">
        <w:rPr>
          <w:rFonts w:cstheme="minorHAnsi"/>
          <w:sz w:val="24"/>
          <w:szCs w:val="24"/>
        </w:rPr>
        <w:t xml:space="preserve"> Cambridge: Cambridge University Press</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rPr>
        <w:t xml:space="preserve">Murcia, </w:t>
      </w:r>
      <w:proofErr w:type="spellStart"/>
      <w:r w:rsidRPr="00FF3C74">
        <w:rPr>
          <w:rFonts w:cstheme="minorHAnsi"/>
          <w:sz w:val="24"/>
          <w:szCs w:val="24"/>
        </w:rPr>
        <w:t>Celce</w:t>
      </w:r>
      <w:proofErr w:type="spellEnd"/>
      <w:r w:rsidRPr="00FF3C74">
        <w:rPr>
          <w:rFonts w:cstheme="minorHAnsi"/>
          <w:sz w:val="24"/>
          <w:szCs w:val="24"/>
        </w:rPr>
        <w:t xml:space="preserve"> et al. 2000. </w:t>
      </w:r>
      <w:proofErr w:type="gramStart"/>
      <w:r w:rsidRPr="00FF3C74">
        <w:rPr>
          <w:rFonts w:cstheme="minorHAnsi"/>
          <w:i/>
          <w:sz w:val="24"/>
          <w:szCs w:val="24"/>
        </w:rPr>
        <w:t>Discourse and Context in Language Teaching</w:t>
      </w:r>
      <w:r w:rsidRPr="00FF3C74">
        <w:rPr>
          <w:rFonts w:cstheme="minorHAnsi"/>
          <w:sz w:val="24"/>
          <w:szCs w:val="24"/>
        </w:rPr>
        <w:t>.</w:t>
      </w:r>
      <w:proofErr w:type="gramEnd"/>
      <w:r w:rsidRPr="00FF3C74">
        <w:rPr>
          <w:rFonts w:cstheme="minorHAnsi"/>
          <w:sz w:val="24"/>
          <w:szCs w:val="24"/>
        </w:rPr>
        <w:t xml:space="preserve"> Cambridge: Cambridge University.</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proofErr w:type="gramStart"/>
      <w:r w:rsidRPr="00FF3C74">
        <w:rPr>
          <w:rFonts w:eastAsiaTheme="minorEastAsia" w:cstheme="minorHAnsi"/>
          <w:sz w:val="24"/>
          <w:szCs w:val="24"/>
          <w:lang w:eastAsia="ko-KR"/>
        </w:rPr>
        <w:t xml:space="preserve">Chambers, Ellie and </w:t>
      </w:r>
      <w:proofErr w:type="spellStart"/>
      <w:r w:rsidRPr="00FF3C74">
        <w:rPr>
          <w:rFonts w:eastAsiaTheme="minorEastAsia" w:cstheme="minorHAnsi"/>
          <w:sz w:val="24"/>
          <w:szCs w:val="24"/>
          <w:lang w:eastAsia="ko-KR"/>
        </w:rPr>
        <w:t>Marsal</w:t>
      </w:r>
      <w:proofErr w:type="spellEnd"/>
      <w:r w:rsidRPr="00FF3C74">
        <w:rPr>
          <w:rFonts w:eastAsiaTheme="minorEastAsia" w:cstheme="minorHAnsi"/>
          <w:sz w:val="24"/>
          <w:szCs w:val="24"/>
          <w:lang w:eastAsia="ko-KR"/>
        </w:rPr>
        <w:t xml:space="preserve"> Gregory.</w:t>
      </w:r>
      <w:proofErr w:type="gramEnd"/>
      <w:r w:rsidRPr="00FF3C74">
        <w:rPr>
          <w:rFonts w:eastAsiaTheme="minorEastAsia" w:cstheme="minorHAnsi"/>
          <w:sz w:val="24"/>
          <w:szCs w:val="24"/>
          <w:lang w:eastAsia="ko-KR"/>
        </w:rPr>
        <w:t xml:space="preserve"> 2006. </w:t>
      </w:r>
      <w:r w:rsidRPr="00FF3C74">
        <w:rPr>
          <w:rFonts w:eastAsiaTheme="minorEastAsia" w:cstheme="minorHAnsi"/>
          <w:i/>
          <w:sz w:val="24"/>
          <w:szCs w:val="24"/>
          <w:lang w:eastAsia="ko-KR"/>
        </w:rPr>
        <w:t>Teaching and Learning English Literature</w:t>
      </w:r>
      <w:r w:rsidRPr="00FF3C74">
        <w:rPr>
          <w:rFonts w:eastAsiaTheme="minorEastAsia" w:cstheme="minorHAnsi"/>
          <w:sz w:val="24"/>
          <w:szCs w:val="24"/>
          <w:lang w:eastAsia="ko-KR"/>
        </w:rPr>
        <w:t xml:space="preserve">. </w:t>
      </w:r>
      <w:proofErr w:type="gramStart"/>
      <w:r w:rsidRPr="00FF3C74">
        <w:rPr>
          <w:rFonts w:eastAsiaTheme="minorEastAsia" w:cstheme="minorHAnsi"/>
          <w:sz w:val="24"/>
          <w:szCs w:val="24"/>
          <w:lang w:eastAsia="ko-KR"/>
        </w:rPr>
        <w:t>London :</w:t>
      </w:r>
      <w:proofErr w:type="gramEnd"/>
      <w:r w:rsidRPr="00FF3C74">
        <w:rPr>
          <w:rFonts w:eastAsiaTheme="minorEastAsia" w:cstheme="minorHAnsi"/>
          <w:sz w:val="24"/>
          <w:szCs w:val="24"/>
          <w:lang w:eastAsia="ko-KR"/>
        </w:rPr>
        <w:t xml:space="preserve"> SAGE</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val="id-ID" w:eastAsia="ko-KR"/>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spellStart"/>
      <w:r w:rsidRPr="00FF3C74">
        <w:rPr>
          <w:rFonts w:cstheme="minorHAnsi"/>
          <w:sz w:val="24"/>
          <w:szCs w:val="24"/>
        </w:rPr>
        <w:t>Hamalik</w:t>
      </w:r>
      <w:proofErr w:type="spellEnd"/>
      <w:r w:rsidRPr="00FF3C74">
        <w:rPr>
          <w:rFonts w:cstheme="minorHAnsi"/>
          <w:sz w:val="24"/>
          <w:szCs w:val="24"/>
        </w:rPr>
        <w:t xml:space="preserve">, </w:t>
      </w:r>
      <w:proofErr w:type="spellStart"/>
      <w:r w:rsidRPr="00FF3C74">
        <w:rPr>
          <w:rFonts w:cstheme="minorHAnsi"/>
          <w:sz w:val="24"/>
          <w:szCs w:val="24"/>
        </w:rPr>
        <w:t>Oemar</w:t>
      </w:r>
      <w:proofErr w:type="spellEnd"/>
      <w:r w:rsidRPr="00FF3C74">
        <w:rPr>
          <w:rFonts w:cstheme="minorHAnsi"/>
          <w:sz w:val="24"/>
          <w:szCs w:val="24"/>
        </w:rPr>
        <w:t xml:space="preserve">. 2007. </w:t>
      </w:r>
      <w:proofErr w:type="spellStart"/>
      <w:r w:rsidRPr="00FF3C74">
        <w:rPr>
          <w:rFonts w:cstheme="minorHAnsi"/>
          <w:i/>
          <w:sz w:val="24"/>
          <w:szCs w:val="24"/>
        </w:rPr>
        <w:t>Proses</w:t>
      </w:r>
      <w:proofErr w:type="spellEnd"/>
      <w:r w:rsidRPr="00FF3C74">
        <w:rPr>
          <w:rFonts w:cstheme="minorHAnsi"/>
          <w:i/>
          <w:sz w:val="24"/>
          <w:szCs w:val="24"/>
        </w:rPr>
        <w:t xml:space="preserve"> </w:t>
      </w:r>
      <w:proofErr w:type="spellStart"/>
      <w:r w:rsidRPr="00FF3C74">
        <w:rPr>
          <w:rFonts w:cstheme="minorHAnsi"/>
          <w:i/>
          <w:sz w:val="24"/>
          <w:szCs w:val="24"/>
        </w:rPr>
        <w:t>Belajar</w:t>
      </w:r>
      <w:proofErr w:type="spellEnd"/>
      <w:r w:rsidRPr="00FF3C74">
        <w:rPr>
          <w:rFonts w:cstheme="minorHAnsi"/>
          <w:i/>
          <w:sz w:val="24"/>
          <w:szCs w:val="24"/>
        </w:rPr>
        <w:t xml:space="preserve"> </w:t>
      </w:r>
      <w:proofErr w:type="spellStart"/>
      <w:r w:rsidRPr="00FF3C74">
        <w:rPr>
          <w:rFonts w:cstheme="minorHAnsi"/>
          <w:i/>
          <w:sz w:val="24"/>
          <w:szCs w:val="24"/>
        </w:rPr>
        <w:t>Mengajar</w:t>
      </w:r>
      <w:proofErr w:type="spellEnd"/>
      <w:r w:rsidRPr="00FF3C74">
        <w:rPr>
          <w:rFonts w:cstheme="minorHAnsi"/>
          <w:sz w:val="24"/>
          <w:szCs w:val="24"/>
        </w:rPr>
        <w:t xml:space="preserve">. Jakarta: </w:t>
      </w:r>
      <w:proofErr w:type="spellStart"/>
      <w:r w:rsidRPr="00FF3C74">
        <w:rPr>
          <w:rFonts w:cstheme="minorHAnsi"/>
          <w:sz w:val="24"/>
          <w:szCs w:val="24"/>
        </w:rPr>
        <w:t>Bumi</w:t>
      </w:r>
      <w:proofErr w:type="spellEnd"/>
      <w:r w:rsidRPr="00FF3C74">
        <w:rPr>
          <w:rFonts w:cstheme="minorHAnsi"/>
          <w:sz w:val="24"/>
          <w:szCs w:val="24"/>
        </w:rPr>
        <w:t xml:space="preserve"> </w:t>
      </w:r>
      <w:proofErr w:type="spellStart"/>
      <w:r w:rsidRPr="00FF3C74">
        <w:rPr>
          <w:rFonts w:cstheme="minorHAnsi"/>
          <w:sz w:val="24"/>
          <w:szCs w:val="24"/>
        </w:rPr>
        <w:t>Aksara</w:t>
      </w:r>
      <w:proofErr w:type="spellEnd"/>
    </w:p>
    <w:p w:rsidR="00293D11" w:rsidRPr="00FF3C74" w:rsidRDefault="00293D11" w:rsidP="00293D11">
      <w:pPr>
        <w:pStyle w:val="ListParagraph"/>
        <w:tabs>
          <w:tab w:val="left" w:pos="284"/>
        </w:tabs>
        <w:spacing w:line="240" w:lineRule="auto"/>
        <w:ind w:left="1701" w:hanging="992"/>
        <w:jc w:val="both"/>
        <w:rPr>
          <w:rFonts w:cstheme="minorHAnsi"/>
          <w:sz w:val="24"/>
          <w:szCs w:val="24"/>
          <w:lang w:val="id-ID"/>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gramStart"/>
      <w:r w:rsidRPr="00FF3C74">
        <w:rPr>
          <w:rFonts w:cstheme="minorHAnsi"/>
          <w:sz w:val="24"/>
          <w:szCs w:val="24"/>
        </w:rPr>
        <w:t>Hadfield, Jill and Charles.</w:t>
      </w:r>
      <w:proofErr w:type="gramEnd"/>
      <w:r w:rsidRPr="00FF3C74">
        <w:rPr>
          <w:rFonts w:cstheme="minorHAnsi"/>
          <w:sz w:val="24"/>
          <w:szCs w:val="24"/>
        </w:rPr>
        <w:t xml:space="preserve"> 2008. </w:t>
      </w:r>
      <w:r w:rsidRPr="00FF3C74">
        <w:rPr>
          <w:rFonts w:cstheme="minorHAnsi"/>
          <w:i/>
          <w:sz w:val="24"/>
          <w:szCs w:val="24"/>
        </w:rPr>
        <w:t>Introduction to Teaching English</w:t>
      </w:r>
      <w:r w:rsidRPr="00FF3C74">
        <w:rPr>
          <w:rFonts w:cstheme="minorHAnsi"/>
          <w:sz w:val="24"/>
          <w:szCs w:val="24"/>
        </w:rPr>
        <w:t>. New York: Oxford University Press</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val="id-ID" w:eastAsia="ko-KR"/>
        </w:rPr>
      </w:pP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r w:rsidRPr="00FF3C74">
        <w:rPr>
          <w:rFonts w:eastAsiaTheme="minorEastAsia" w:cstheme="minorHAnsi"/>
          <w:sz w:val="24"/>
          <w:szCs w:val="24"/>
          <w:lang w:eastAsia="ko-KR"/>
        </w:rPr>
        <w:t>Harmer, Jeremy. 2001.</w:t>
      </w:r>
      <w:r w:rsidRPr="00FF3C74">
        <w:rPr>
          <w:rFonts w:eastAsiaTheme="minorEastAsia" w:cstheme="minorHAnsi"/>
          <w:i/>
          <w:sz w:val="24"/>
          <w:szCs w:val="24"/>
          <w:lang w:eastAsia="ko-KR"/>
        </w:rPr>
        <w:t xml:space="preserve"> The Practice of English Language Teaching.</w:t>
      </w:r>
      <w:r w:rsidRPr="00FF3C74">
        <w:rPr>
          <w:rFonts w:eastAsiaTheme="minorEastAsia" w:cstheme="minorHAnsi"/>
          <w:sz w:val="24"/>
          <w:szCs w:val="24"/>
          <w:lang w:eastAsia="ko-KR"/>
        </w:rPr>
        <w:t xml:space="preserve"> London:  Pearson Longman</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eastAsia="ko-KR"/>
        </w:rPr>
      </w:pPr>
    </w:p>
    <w:p w:rsidR="00293D11" w:rsidRPr="00FF3C74" w:rsidRDefault="00293D11" w:rsidP="00293D11">
      <w:pPr>
        <w:pStyle w:val="ListParagraph"/>
        <w:spacing w:after="0" w:line="240" w:lineRule="auto"/>
        <w:ind w:left="1701" w:hanging="992"/>
        <w:jc w:val="both"/>
        <w:rPr>
          <w:rFonts w:cstheme="minorHAnsi"/>
          <w:sz w:val="24"/>
          <w:szCs w:val="24"/>
        </w:rPr>
      </w:pPr>
      <w:r w:rsidRPr="00FF3C74">
        <w:rPr>
          <w:rFonts w:cstheme="minorHAnsi"/>
          <w:sz w:val="24"/>
          <w:szCs w:val="24"/>
        </w:rPr>
        <w:t>Harmer, Jeremy.  2005</w:t>
      </w:r>
      <w:r w:rsidRPr="00FF3C74">
        <w:rPr>
          <w:rFonts w:cstheme="minorHAnsi"/>
          <w:b/>
          <w:i/>
          <w:sz w:val="24"/>
          <w:szCs w:val="24"/>
        </w:rPr>
        <w:t xml:space="preserve">. </w:t>
      </w:r>
      <w:r w:rsidRPr="00FF3C74">
        <w:rPr>
          <w:rFonts w:cstheme="minorHAnsi"/>
          <w:i/>
          <w:sz w:val="24"/>
          <w:szCs w:val="24"/>
        </w:rPr>
        <w:t>How Teach English</w:t>
      </w:r>
      <w:r w:rsidRPr="00FF3C74">
        <w:rPr>
          <w:rFonts w:cstheme="minorHAnsi"/>
          <w:sz w:val="24"/>
          <w:szCs w:val="24"/>
        </w:rPr>
        <w:t xml:space="preserve">. New York: Cambridge University Press. </w:t>
      </w:r>
    </w:p>
    <w:p w:rsidR="00293D11" w:rsidRPr="00FF3C74" w:rsidRDefault="00293D11" w:rsidP="00293D11">
      <w:pPr>
        <w:pStyle w:val="ListParagraph"/>
        <w:spacing w:after="0"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spellStart"/>
      <w:r w:rsidRPr="00FF3C74">
        <w:rPr>
          <w:rFonts w:cstheme="minorHAnsi"/>
          <w:sz w:val="24"/>
          <w:szCs w:val="24"/>
        </w:rPr>
        <w:t>Haycraft</w:t>
      </w:r>
      <w:proofErr w:type="spellEnd"/>
      <w:r w:rsidRPr="00FF3C74">
        <w:rPr>
          <w:rFonts w:cstheme="minorHAnsi"/>
          <w:sz w:val="24"/>
          <w:szCs w:val="24"/>
        </w:rPr>
        <w:t xml:space="preserve">, David. 2004. </w:t>
      </w:r>
      <w:r w:rsidRPr="00FF3C74">
        <w:rPr>
          <w:rFonts w:cstheme="minorHAnsi"/>
          <w:i/>
          <w:sz w:val="24"/>
          <w:szCs w:val="24"/>
        </w:rPr>
        <w:t>An Introduction to English Language Teaching</w:t>
      </w:r>
      <w:r w:rsidRPr="00FF3C74">
        <w:rPr>
          <w:rFonts w:cstheme="minorHAnsi"/>
          <w:sz w:val="24"/>
          <w:szCs w:val="24"/>
        </w:rPr>
        <w:t>. New York: Cambridge University Press</w:t>
      </w:r>
    </w:p>
    <w:p w:rsidR="00293D11" w:rsidRPr="00FF3C74" w:rsidRDefault="00293D11" w:rsidP="00293D11">
      <w:pPr>
        <w:pStyle w:val="ListParagraph"/>
        <w:tabs>
          <w:tab w:val="left" w:pos="284"/>
        </w:tabs>
        <w:spacing w:line="240" w:lineRule="auto"/>
        <w:ind w:left="1701" w:hanging="992"/>
        <w:jc w:val="both"/>
        <w:rPr>
          <w:rFonts w:eastAsiaTheme="minorEastAsia" w:cstheme="minorHAnsi"/>
          <w:sz w:val="24"/>
          <w:szCs w:val="24"/>
          <w:lang w:val="id-ID" w:eastAsia="ko-KR"/>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spellStart"/>
      <w:proofErr w:type="gramStart"/>
      <w:r w:rsidRPr="00FF3C74">
        <w:rPr>
          <w:rFonts w:cstheme="minorHAnsi"/>
          <w:sz w:val="24"/>
          <w:szCs w:val="24"/>
        </w:rPr>
        <w:t>Hornby</w:t>
      </w:r>
      <w:proofErr w:type="spellEnd"/>
      <w:r w:rsidRPr="00FF3C74">
        <w:rPr>
          <w:rFonts w:cstheme="minorHAnsi"/>
          <w:sz w:val="24"/>
          <w:szCs w:val="24"/>
        </w:rPr>
        <w:t>,</w:t>
      </w:r>
      <w:r w:rsidRPr="00FF3C74">
        <w:rPr>
          <w:rFonts w:eastAsiaTheme="minorEastAsia" w:cstheme="minorHAnsi"/>
          <w:sz w:val="24"/>
          <w:szCs w:val="24"/>
          <w:lang w:eastAsia="ko-KR"/>
        </w:rPr>
        <w:t xml:space="preserve"> 2006</w:t>
      </w:r>
      <w:r w:rsidRPr="00FF3C74">
        <w:rPr>
          <w:rFonts w:cstheme="minorHAnsi"/>
          <w:sz w:val="24"/>
          <w:szCs w:val="24"/>
        </w:rPr>
        <w:t>.</w:t>
      </w:r>
      <w:proofErr w:type="gramEnd"/>
      <w:r w:rsidRPr="00FF3C74">
        <w:rPr>
          <w:rFonts w:cstheme="minorHAnsi"/>
          <w:sz w:val="24"/>
          <w:szCs w:val="24"/>
        </w:rPr>
        <w:t xml:space="preserve"> </w:t>
      </w:r>
      <w:r w:rsidRPr="00FF3C74">
        <w:rPr>
          <w:rFonts w:cstheme="minorHAnsi"/>
          <w:i/>
          <w:sz w:val="24"/>
          <w:szCs w:val="24"/>
        </w:rPr>
        <w:t>Oxford Learner’s Advanced Dictionary of Current English</w:t>
      </w:r>
      <w:r w:rsidRPr="00FF3C74">
        <w:rPr>
          <w:rFonts w:cstheme="minorHAnsi"/>
          <w:sz w:val="24"/>
          <w:szCs w:val="24"/>
        </w:rPr>
        <w:t xml:space="preserve">. New York: Oxford University Press. </w:t>
      </w:r>
    </w:p>
    <w:p w:rsidR="00293D11" w:rsidRPr="00FF3C74" w:rsidRDefault="00293D11" w:rsidP="00293D11">
      <w:pPr>
        <w:pStyle w:val="ListParagraph"/>
        <w:tabs>
          <w:tab w:val="left" w:pos="284"/>
        </w:tabs>
        <w:spacing w:line="240" w:lineRule="auto"/>
        <w:ind w:left="1701" w:hanging="992"/>
        <w:jc w:val="both"/>
        <w:rPr>
          <w:rFonts w:cstheme="minorHAnsi"/>
          <w:sz w:val="24"/>
          <w:szCs w:val="24"/>
          <w:lang w:val="id-ID"/>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spellStart"/>
      <w:proofErr w:type="gramStart"/>
      <w:r w:rsidRPr="00FF3C74">
        <w:rPr>
          <w:rFonts w:cstheme="minorHAnsi"/>
          <w:sz w:val="24"/>
          <w:szCs w:val="24"/>
        </w:rPr>
        <w:t>Iskandarwassid</w:t>
      </w:r>
      <w:proofErr w:type="spellEnd"/>
      <w:r w:rsidRPr="00FF3C74">
        <w:rPr>
          <w:rFonts w:cstheme="minorHAnsi"/>
          <w:sz w:val="24"/>
          <w:szCs w:val="24"/>
        </w:rPr>
        <w:t xml:space="preserve"> and </w:t>
      </w:r>
      <w:proofErr w:type="spellStart"/>
      <w:r w:rsidRPr="00FF3C74">
        <w:rPr>
          <w:rFonts w:cstheme="minorHAnsi"/>
          <w:sz w:val="24"/>
          <w:szCs w:val="24"/>
        </w:rPr>
        <w:t>Sunendar</w:t>
      </w:r>
      <w:proofErr w:type="spellEnd"/>
      <w:r w:rsidRPr="00FF3C74">
        <w:rPr>
          <w:rFonts w:cstheme="minorHAnsi"/>
          <w:sz w:val="24"/>
          <w:szCs w:val="24"/>
        </w:rPr>
        <w:t>.</w:t>
      </w:r>
      <w:proofErr w:type="gramEnd"/>
      <w:r w:rsidRPr="00FF3C74">
        <w:rPr>
          <w:rFonts w:cstheme="minorHAnsi"/>
          <w:sz w:val="24"/>
          <w:szCs w:val="24"/>
        </w:rPr>
        <w:t xml:space="preserve"> 2008. </w:t>
      </w:r>
      <w:proofErr w:type="spellStart"/>
      <w:r w:rsidRPr="00FF3C74">
        <w:rPr>
          <w:rFonts w:cstheme="minorHAnsi"/>
          <w:i/>
          <w:sz w:val="24"/>
          <w:szCs w:val="24"/>
        </w:rPr>
        <w:t>Strategi</w:t>
      </w:r>
      <w:proofErr w:type="spellEnd"/>
      <w:r w:rsidRPr="00FF3C74">
        <w:rPr>
          <w:rFonts w:cstheme="minorHAnsi"/>
          <w:i/>
          <w:sz w:val="24"/>
          <w:szCs w:val="24"/>
        </w:rPr>
        <w:t xml:space="preserve"> </w:t>
      </w:r>
      <w:proofErr w:type="spellStart"/>
      <w:r w:rsidRPr="00FF3C74">
        <w:rPr>
          <w:rFonts w:cstheme="minorHAnsi"/>
          <w:i/>
          <w:sz w:val="24"/>
          <w:szCs w:val="24"/>
        </w:rPr>
        <w:t>Pembelajaran</w:t>
      </w:r>
      <w:proofErr w:type="spellEnd"/>
      <w:r w:rsidRPr="00FF3C74">
        <w:rPr>
          <w:rFonts w:cstheme="minorHAnsi"/>
          <w:i/>
          <w:sz w:val="24"/>
          <w:szCs w:val="24"/>
        </w:rPr>
        <w:t xml:space="preserve"> </w:t>
      </w:r>
      <w:proofErr w:type="spellStart"/>
      <w:r w:rsidRPr="00FF3C74">
        <w:rPr>
          <w:rFonts w:cstheme="minorHAnsi"/>
          <w:i/>
          <w:sz w:val="24"/>
          <w:szCs w:val="24"/>
        </w:rPr>
        <w:t>Bahasa</w:t>
      </w:r>
      <w:proofErr w:type="spellEnd"/>
      <w:r w:rsidRPr="00FF3C74">
        <w:rPr>
          <w:rFonts w:cstheme="minorHAnsi"/>
          <w:sz w:val="24"/>
          <w:szCs w:val="24"/>
        </w:rPr>
        <w:t xml:space="preserve">. Bandung: </w:t>
      </w:r>
      <w:proofErr w:type="spellStart"/>
      <w:r w:rsidRPr="00FF3C74">
        <w:rPr>
          <w:rFonts w:cstheme="minorHAnsi"/>
          <w:sz w:val="24"/>
          <w:szCs w:val="24"/>
        </w:rPr>
        <w:t>Remaja</w:t>
      </w:r>
      <w:proofErr w:type="spellEnd"/>
      <w:r w:rsidRPr="00FF3C74">
        <w:rPr>
          <w:rFonts w:cstheme="minorHAnsi"/>
          <w:sz w:val="24"/>
          <w:szCs w:val="24"/>
        </w:rPr>
        <w:t xml:space="preserve"> </w:t>
      </w:r>
      <w:proofErr w:type="spellStart"/>
      <w:r w:rsidRPr="00FF3C74">
        <w:rPr>
          <w:rFonts w:cstheme="minorHAnsi"/>
          <w:sz w:val="24"/>
          <w:szCs w:val="24"/>
        </w:rPr>
        <w:t>Rosdakarya</w:t>
      </w:r>
      <w:proofErr w:type="spellEnd"/>
    </w:p>
    <w:p w:rsidR="00293D11" w:rsidRPr="00FF3C74" w:rsidRDefault="00293D11" w:rsidP="00293D11">
      <w:pPr>
        <w:pStyle w:val="ListParagraph"/>
        <w:tabs>
          <w:tab w:val="left" w:pos="284"/>
        </w:tabs>
        <w:spacing w:line="240" w:lineRule="auto"/>
        <w:ind w:left="1701" w:hanging="992"/>
        <w:jc w:val="both"/>
        <w:rPr>
          <w:rFonts w:cstheme="minorHAnsi"/>
          <w:sz w:val="24"/>
          <w:szCs w:val="24"/>
          <w:lang w:val="id-ID"/>
        </w:rPr>
      </w:pPr>
    </w:p>
    <w:p w:rsidR="00293D11"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rPr>
        <w:t>Napa, Pieter A. 1991.</w:t>
      </w:r>
      <w:r w:rsidRPr="00FF3C74">
        <w:rPr>
          <w:rFonts w:cstheme="minorHAnsi"/>
          <w:i/>
          <w:sz w:val="24"/>
          <w:szCs w:val="24"/>
        </w:rPr>
        <w:t xml:space="preserve">Vocabulary Development </w:t>
      </w:r>
      <w:proofErr w:type="spellStart"/>
      <w:r w:rsidRPr="00FF3C74">
        <w:rPr>
          <w:rFonts w:cstheme="minorHAnsi"/>
          <w:i/>
          <w:sz w:val="24"/>
          <w:szCs w:val="24"/>
        </w:rPr>
        <w:t>skills</w:t>
      </w:r>
      <w:r w:rsidRPr="00FF3C74">
        <w:rPr>
          <w:rFonts w:cstheme="minorHAnsi"/>
          <w:sz w:val="24"/>
          <w:szCs w:val="24"/>
        </w:rPr>
        <w:t>.Yogyakarta</w:t>
      </w:r>
      <w:proofErr w:type="spellEnd"/>
      <w:r w:rsidRPr="00FF3C74">
        <w:rPr>
          <w:rFonts w:cstheme="minorHAnsi"/>
          <w:sz w:val="24"/>
          <w:szCs w:val="24"/>
        </w:rPr>
        <w:t xml:space="preserve">: </w:t>
      </w:r>
      <w:proofErr w:type="spellStart"/>
      <w:r w:rsidRPr="00FF3C74">
        <w:rPr>
          <w:rFonts w:cstheme="minorHAnsi"/>
          <w:sz w:val="24"/>
          <w:szCs w:val="24"/>
        </w:rPr>
        <w:t>Kanisius</w:t>
      </w:r>
      <w:proofErr w:type="spellEnd"/>
      <w:r w:rsidRPr="00FF3C74">
        <w:rPr>
          <w:rFonts w:cstheme="minorHAnsi"/>
          <w:sz w:val="24"/>
          <w:szCs w:val="24"/>
        </w:rPr>
        <w:t>.</w:t>
      </w:r>
    </w:p>
    <w:p w:rsidR="00E37B5E" w:rsidRPr="00FF3C74" w:rsidRDefault="00E37B5E" w:rsidP="00293D11">
      <w:pPr>
        <w:pStyle w:val="ListParagraph"/>
        <w:tabs>
          <w:tab w:val="left" w:pos="284"/>
        </w:tabs>
        <w:spacing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134" w:hanging="425"/>
        <w:jc w:val="both"/>
        <w:rPr>
          <w:rFonts w:cstheme="minorHAnsi"/>
          <w:sz w:val="24"/>
          <w:szCs w:val="24"/>
        </w:rPr>
      </w:pPr>
      <w:proofErr w:type="spellStart"/>
      <w:r w:rsidRPr="00FF3C74">
        <w:rPr>
          <w:rFonts w:cstheme="minorHAnsi"/>
          <w:sz w:val="24"/>
          <w:szCs w:val="24"/>
        </w:rPr>
        <w:lastRenderedPageBreak/>
        <w:t>Nunan</w:t>
      </w:r>
      <w:proofErr w:type="spellEnd"/>
      <w:r w:rsidRPr="00FF3C74">
        <w:rPr>
          <w:rFonts w:cstheme="minorHAnsi"/>
          <w:sz w:val="24"/>
          <w:szCs w:val="24"/>
        </w:rPr>
        <w:t xml:space="preserve">, David. 1992.  </w:t>
      </w:r>
      <w:r w:rsidRPr="00FF3C74">
        <w:rPr>
          <w:rFonts w:cstheme="minorHAnsi"/>
          <w:i/>
          <w:sz w:val="24"/>
          <w:szCs w:val="24"/>
        </w:rPr>
        <w:t xml:space="preserve">Research Method in Language Learning. </w:t>
      </w:r>
      <w:r w:rsidRPr="00FF3C74">
        <w:rPr>
          <w:rFonts w:cstheme="minorHAnsi"/>
          <w:sz w:val="24"/>
          <w:szCs w:val="24"/>
        </w:rPr>
        <w:t xml:space="preserve">New York: </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rPr>
        <w:tab/>
        <w:t>Cambridge University Press</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
    <w:p w:rsidR="00293D11" w:rsidRDefault="00293D11" w:rsidP="00E37B5E">
      <w:pPr>
        <w:pStyle w:val="ListParagraph"/>
        <w:tabs>
          <w:tab w:val="left" w:pos="284"/>
        </w:tabs>
        <w:spacing w:line="240" w:lineRule="auto"/>
        <w:ind w:left="1701" w:hanging="992"/>
        <w:jc w:val="both"/>
        <w:rPr>
          <w:rFonts w:cstheme="minorHAnsi"/>
          <w:sz w:val="24"/>
          <w:szCs w:val="24"/>
        </w:rPr>
      </w:pPr>
      <w:proofErr w:type="spellStart"/>
      <w:proofErr w:type="gramStart"/>
      <w:r w:rsidRPr="00FF3C74">
        <w:rPr>
          <w:rFonts w:cstheme="minorHAnsi"/>
          <w:sz w:val="24"/>
          <w:szCs w:val="24"/>
        </w:rPr>
        <w:t>Nunan</w:t>
      </w:r>
      <w:proofErr w:type="spellEnd"/>
      <w:r w:rsidRPr="00FF3C74">
        <w:rPr>
          <w:rFonts w:cstheme="minorHAnsi"/>
          <w:sz w:val="24"/>
          <w:szCs w:val="24"/>
        </w:rPr>
        <w:t>, David and Lamb 1996.</w:t>
      </w:r>
      <w:proofErr w:type="gramEnd"/>
      <w:r w:rsidRPr="00FF3C74">
        <w:rPr>
          <w:rFonts w:cstheme="minorHAnsi"/>
          <w:sz w:val="24"/>
          <w:szCs w:val="24"/>
        </w:rPr>
        <w:t xml:space="preserve"> </w:t>
      </w:r>
      <w:r w:rsidRPr="00FF3C74">
        <w:rPr>
          <w:rFonts w:cstheme="minorHAnsi"/>
          <w:i/>
          <w:sz w:val="24"/>
          <w:szCs w:val="24"/>
        </w:rPr>
        <w:t>The Self Directed Teacher</w:t>
      </w:r>
      <w:r w:rsidRPr="00FF3C74">
        <w:rPr>
          <w:rFonts w:cstheme="minorHAnsi"/>
          <w:sz w:val="24"/>
          <w:szCs w:val="24"/>
        </w:rPr>
        <w:t>. Cambridge: Cambridge University</w:t>
      </w:r>
    </w:p>
    <w:p w:rsidR="00E37B5E" w:rsidRPr="00E37B5E" w:rsidRDefault="00E37B5E" w:rsidP="00E37B5E">
      <w:pPr>
        <w:pStyle w:val="ListParagraph"/>
        <w:tabs>
          <w:tab w:val="left" w:pos="284"/>
        </w:tabs>
        <w:spacing w:line="240" w:lineRule="auto"/>
        <w:ind w:left="1701" w:hanging="992"/>
        <w:jc w:val="both"/>
        <w:rPr>
          <w:rFonts w:cstheme="minorHAnsi"/>
          <w:sz w:val="24"/>
          <w:szCs w:val="24"/>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roofErr w:type="gramStart"/>
      <w:r w:rsidRPr="00FF3C74">
        <w:rPr>
          <w:rFonts w:cstheme="minorHAnsi"/>
          <w:sz w:val="24"/>
          <w:szCs w:val="24"/>
        </w:rPr>
        <w:t xml:space="preserve">S. </w:t>
      </w:r>
      <w:proofErr w:type="spellStart"/>
      <w:r w:rsidRPr="00FF3C74">
        <w:rPr>
          <w:rFonts w:cstheme="minorHAnsi"/>
          <w:sz w:val="24"/>
          <w:szCs w:val="24"/>
        </w:rPr>
        <w:t>Gerlach</w:t>
      </w:r>
      <w:proofErr w:type="spellEnd"/>
      <w:r w:rsidRPr="00FF3C74">
        <w:rPr>
          <w:rFonts w:cstheme="minorHAnsi"/>
          <w:sz w:val="24"/>
          <w:szCs w:val="24"/>
        </w:rPr>
        <w:t xml:space="preserve"> Vernon et.al.</w:t>
      </w:r>
      <w:proofErr w:type="gramEnd"/>
      <w:r w:rsidRPr="00FF3C74">
        <w:rPr>
          <w:rFonts w:cstheme="minorHAnsi"/>
          <w:sz w:val="24"/>
          <w:szCs w:val="24"/>
        </w:rPr>
        <w:t xml:space="preserve"> 1980. </w:t>
      </w:r>
      <w:r w:rsidRPr="00FF3C74">
        <w:rPr>
          <w:rFonts w:cstheme="minorHAnsi"/>
          <w:i/>
          <w:sz w:val="24"/>
          <w:szCs w:val="24"/>
        </w:rPr>
        <w:t>Teaching and Media</w:t>
      </w:r>
      <w:r w:rsidRPr="00FF3C74">
        <w:rPr>
          <w:rFonts w:cstheme="minorHAnsi"/>
          <w:sz w:val="24"/>
          <w:szCs w:val="24"/>
        </w:rPr>
        <w:t xml:space="preserve">. New </w:t>
      </w:r>
      <w:proofErr w:type="gramStart"/>
      <w:r w:rsidRPr="00FF3C74">
        <w:rPr>
          <w:rFonts w:cstheme="minorHAnsi"/>
          <w:sz w:val="24"/>
          <w:szCs w:val="24"/>
        </w:rPr>
        <w:t>Jersey :</w:t>
      </w:r>
      <w:proofErr w:type="gramEnd"/>
      <w:r w:rsidRPr="00FF3C74">
        <w:rPr>
          <w:rFonts w:cstheme="minorHAnsi"/>
          <w:sz w:val="24"/>
          <w:szCs w:val="24"/>
        </w:rPr>
        <w:t xml:space="preserve"> Prentice-Hal, Inc</w:t>
      </w:r>
    </w:p>
    <w:p w:rsidR="00293D11" w:rsidRPr="00FF3C74" w:rsidRDefault="00293D11" w:rsidP="00293D11">
      <w:pPr>
        <w:pStyle w:val="ListParagraph"/>
        <w:tabs>
          <w:tab w:val="left" w:pos="284"/>
        </w:tabs>
        <w:spacing w:line="240" w:lineRule="auto"/>
        <w:ind w:left="1701" w:hanging="992"/>
        <w:jc w:val="both"/>
        <w:rPr>
          <w:rFonts w:cstheme="minorHAnsi"/>
          <w:sz w:val="24"/>
          <w:szCs w:val="24"/>
          <w:lang w:val="id-ID"/>
        </w:rPr>
      </w:pP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r w:rsidRPr="00FF3C74">
        <w:rPr>
          <w:rFonts w:cstheme="minorHAnsi"/>
          <w:sz w:val="24"/>
          <w:szCs w:val="24"/>
          <w:lang w:val="id-ID"/>
        </w:rPr>
        <w:t xml:space="preserve">Sugiyono. 2009. </w:t>
      </w:r>
      <w:r w:rsidRPr="00FF3C74">
        <w:rPr>
          <w:rFonts w:cstheme="minorHAnsi"/>
          <w:i/>
          <w:sz w:val="24"/>
          <w:szCs w:val="24"/>
          <w:lang w:val="id-ID"/>
        </w:rPr>
        <w:t>Metode Penelitian Kuantitatif Kualitatif dan D</w:t>
      </w:r>
      <w:r w:rsidRPr="00FF3C74">
        <w:rPr>
          <w:rFonts w:cstheme="minorHAnsi"/>
          <w:sz w:val="24"/>
          <w:szCs w:val="24"/>
          <w:lang w:val="id-ID"/>
        </w:rPr>
        <w:t>. Bandung: Alfabeta</w:t>
      </w:r>
    </w:p>
    <w:p w:rsidR="00293D11" w:rsidRPr="00FF3C74" w:rsidRDefault="00293D11" w:rsidP="00293D11">
      <w:pPr>
        <w:pStyle w:val="ListParagraph"/>
        <w:tabs>
          <w:tab w:val="left" w:pos="284"/>
        </w:tabs>
        <w:spacing w:line="240" w:lineRule="auto"/>
        <w:ind w:left="1701" w:hanging="992"/>
        <w:jc w:val="both"/>
        <w:rPr>
          <w:rFonts w:cstheme="minorHAnsi"/>
          <w:sz w:val="24"/>
          <w:szCs w:val="24"/>
        </w:rPr>
      </w:pPr>
    </w:p>
    <w:p w:rsidR="00293D11" w:rsidRDefault="00293D11" w:rsidP="00E37B5E">
      <w:pPr>
        <w:pStyle w:val="ListParagraph"/>
        <w:tabs>
          <w:tab w:val="left" w:pos="284"/>
        </w:tabs>
        <w:spacing w:line="240" w:lineRule="auto"/>
        <w:ind w:left="1701" w:hanging="992"/>
        <w:jc w:val="both"/>
        <w:rPr>
          <w:rFonts w:cstheme="minorHAnsi"/>
          <w:sz w:val="24"/>
          <w:szCs w:val="24"/>
        </w:rPr>
      </w:pPr>
      <w:proofErr w:type="spellStart"/>
      <w:r w:rsidRPr="00FF3C74">
        <w:rPr>
          <w:rFonts w:cstheme="minorHAnsi"/>
          <w:sz w:val="24"/>
          <w:szCs w:val="24"/>
        </w:rPr>
        <w:t>Sugiyono</w:t>
      </w:r>
      <w:proofErr w:type="spellEnd"/>
      <w:proofErr w:type="gramStart"/>
      <w:r w:rsidRPr="00FF3C74">
        <w:rPr>
          <w:rFonts w:cstheme="minorHAnsi"/>
          <w:sz w:val="24"/>
          <w:szCs w:val="24"/>
        </w:rPr>
        <w:t>,.</w:t>
      </w:r>
      <w:proofErr w:type="gramEnd"/>
      <w:r w:rsidRPr="00FF3C74">
        <w:rPr>
          <w:rFonts w:cstheme="minorHAnsi"/>
          <w:sz w:val="24"/>
          <w:szCs w:val="24"/>
        </w:rPr>
        <w:t xml:space="preserve"> 2010. </w:t>
      </w:r>
      <w:proofErr w:type="spellStart"/>
      <w:r w:rsidRPr="00FF3C74">
        <w:rPr>
          <w:rFonts w:cstheme="minorHAnsi"/>
          <w:i/>
          <w:sz w:val="24"/>
          <w:szCs w:val="24"/>
        </w:rPr>
        <w:t>Statistika</w:t>
      </w:r>
      <w:proofErr w:type="spellEnd"/>
      <w:r w:rsidRPr="00FF3C74">
        <w:rPr>
          <w:rFonts w:cstheme="minorHAnsi"/>
          <w:i/>
          <w:sz w:val="24"/>
          <w:szCs w:val="24"/>
        </w:rPr>
        <w:t xml:space="preserve"> </w:t>
      </w:r>
      <w:proofErr w:type="spellStart"/>
      <w:r w:rsidRPr="00FF3C74">
        <w:rPr>
          <w:rFonts w:cstheme="minorHAnsi"/>
          <w:i/>
          <w:sz w:val="24"/>
          <w:szCs w:val="24"/>
        </w:rPr>
        <w:t>untuk</w:t>
      </w:r>
      <w:proofErr w:type="spellEnd"/>
      <w:r w:rsidRPr="00FF3C74">
        <w:rPr>
          <w:rFonts w:cstheme="minorHAnsi"/>
          <w:i/>
          <w:sz w:val="24"/>
          <w:szCs w:val="24"/>
        </w:rPr>
        <w:t xml:space="preserve"> </w:t>
      </w:r>
      <w:proofErr w:type="spellStart"/>
      <w:r w:rsidRPr="00FF3C74">
        <w:rPr>
          <w:rFonts w:cstheme="minorHAnsi"/>
          <w:i/>
          <w:sz w:val="24"/>
          <w:szCs w:val="24"/>
        </w:rPr>
        <w:t>Penelitian</w:t>
      </w:r>
      <w:proofErr w:type="spellEnd"/>
      <w:r w:rsidRPr="00FF3C74">
        <w:rPr>
          <w:rFonts w:cstheme="minorHAnsi"/>
          <w:sz w:val="24"/>
          <w:szCs w:val="24"/>
        </w:rPr>
        <w:t xml:space="preserve">. Bandung: </w:t>
      </w:r>
      <w:proofErr w:type="spellStart"/>
      <w:r w:rsidRPr="00FF3C74">
        <w:rPr>
          <w:rFonts w:cstheme="minorHAnsi"/>
          <w:sz w:val="24"/>
          <w:szCs w:val="24"/>
        </w:rPr>
        <w:t>Alfabeta</w:t>
      </w:r>
      <w:proofErr w:type="spellEnd"/>
    </w:p>
    <w:p w:rsidR="00E37B5E" w:rsidRPr="00E37B5E" w:rsidRDefault="00E37B5E" w:rsidP="00E37B5E">
      <w:pPr>
        <w:pStyle w:val="ListParagraph"/>
        <w:tabs>
          <w:tab w:val="left" w:pos="284"/>
        </w:tabs>
        <w:spacing w:line="240" w:lineRule="auto"/>
        <w:ind w:left="1701" w:hanging="992"/>
        <w:jc w:val="both"/>
        <w:rPr>
          <w:rFonts w:cstheme="minorHAnsi"/>
          <w:sz w:val="24"/>
          <w:szCs w:val="24"/>
        </w:rPr>
      </w:pPr>
    </w:p>
    <w:p w:rsidR="00293D11" w:rsidRPr="00FF3C74" w:rsidRDefault="00C70F3F" w:rsidP="00293D11">
      <w:pPr>
        <w:pStyle w:val="ListParagraph"/>
        <w:spacing w:after="0" w:line="240" w:lineRule="auto"/>
        <w:ind w:left="851"/>
        <w:rPr>
          <w:rFonts w:cstheme="minorHAnsi"/>
          <w:i/>
          <w:sz w:val="24"/>
          <w:szCs w:val="24"/>
        </w:rPr>
      </w:pPr>
      <w:r w:rsidRPr="00FF3C74">
        <w:rPr>
          <w:rFonts w:cstheme="minorHAnsi"/>
          <w:i/>
          <w:sz w:val="24"/>
          <w:szCs w:val="24"/>
        </w:rPr>
        <w:fldChar w:fldCharType="begin"/>
      </w:r>
      <w:r w:rsidR="00293D11" w:rsidRPr="00FF3C74">
        <w:rPr>
          <w:rFonts w:cstheme="minorHAnsi"/>
          <w:i/>
          <w:sz w:val="24"/>
          <w:szCs w:val="24"/>
        </w:rPr>
        <w:instrText xml:space="preserve"> HYPERLINK "http://www.brainyquote.com/words/vo/vocabulary237882.html. on</w:instrText>
      </w:r>
    </w:p>
    <w:p w:rsidR="00293D11" w:rsidRPr="00FF3C74" w:rsidRDefault="00293D11" w:rsidP="00293D11">
      <w:pPr>
        <w:pStyle w:val="ListParagraph"/>
        <w:spacing w:after="0" w:line="240" w:lineRule="auto"/>
        <w:ind w:left="851"/>
        <w:rPr>
          <w:rStyle w:val="Hyperlink"/>
          <w:rFonts w:cstheme="minorHAnsi"/>
          <w:i/>
          <w:sz w:val="24"/>
          <w:szCs w:val="24"/>
        </w:rPr>
      </w:pPr>
      <w:r w:rsidRPr="00FF3C74">
        <w:rPr>
          <w:rFonts w:cstheme="minorHAnsi"/>
          <w:i/>
          <w:sz w:val="24"/>
          <w:szCs w:val="24"/>
        </w:rPr>
        <w:instrText xml:space="preserve">March 15" </w:instrText>
      </w:r>
      <w:r w:rsidR="00C70F3F" w:rsidRPr="00FF3C74">
        <w:rPr>
          <w:rFonts w:cstheme="minorHAnsi"/>
          <w:i/>
          <w:sz w:val="24"/>
          <w:szCs w:val="24"/>
        </w:rPr>
        <w:fldChar w:fldCharType="separate"/>
      </w:r>
      <w:r w:rsidRPr="00FF3C74">
        <w:rPr>
          <w:rStyle w:val="Hyperlink"/>
          <w:rFonts w:cstheme="minorHAnsi"/>
          <w:i/>
          <w:sz w:val="24"/>
          <w:szCs w:val="24"/>
        </w:rPr>
        <w:t>http://www.brainyquote.com/words/vo/vocabulary237882.html. on</w:t>
      </w:r>
    </w:p>
    <w:p w:rsidR="00293D11" w:rsidRPr="00FF3C74" w:rsidRDefault="00293D11" w:rsidP="00293D11">
      <w:pPr>
        <w:pStyle w:val="ListParagraph"/>
        <w:spacing w:after="0" w:line="240" w:lineRule="auto"/>
        <w:ind w:left="1710"/>
        <w:rPr>
          <w:rFonts w:cstheme="minorHAnsi"/>
          <w:i/>
          <w:sz w:val="24"/>
          <w:szCs w:val="24"/>
        </w:rPr>
      </w:pPr>
      <w:proofErr w:type="gramStart"/>
      <w:r w:rsidRPr="00FF3C74">
        <w:rPr>
          <w:rStyle w:val="Hyperlink"/>
          <w:rFonts w:cstheme="minorHAnsi"/>
          <w:i/>
          <w:sz w:val="24"/>
          <w:szCs w:val="24"/>
        </w:rPr>
        <w:t>March 15</w:t>
      </w:r>
      <w:r w:rsidR="00C70F3F" w:rsidRPr="00FF3C74">
        <w:rPr>
          <w:rFonts w:cstheme="minorHAnsi"/>
          <w:i/>
          <w:sz w:val="24"/>
          <w:szCs w:val="24"/>
        </w:rPr>
        <w:fldChar w:fldCharType="end"/>
      </w:r>
      <w:r w:rsidRPr="00FF3C74">
        <w:rPr>
          <w:rFonts w:cstheme="minorHAnsi"/>
          <w:i/>
          <w:sz w:val="24"/>
          <w:szCs w:val="24"/>
        </w:rPr>
        <w:t>, 2013 at 02: 15 p.m.</w:t>
      </w:r>
      <w:proofErr w:type="gramEnd"/>
      <w:r w:rsidRPr="00FF3C74">
        <w:rPr>
          <w:rFonts w:cstheme="minorHAnsi"/>
          <w:i/>
          <w:sz w:val="24"/>
          <w:szCs w:val="24"/>
        </w:rPr>
        <w:t xml:space="preserve"> </w:t>
      </w:r>
    </w:p>
    <w:p w:rsidR="00293D11" w:rsidRPr="00FF3C74" w:rsidRDefault="00293D11" w:rsidP="00293D11">
      <w:pPr>
        <w:pStyle w:val="ListParagraph"/>
        <w:spacing w:after="0" w:line="240" w:lineRule="auto"/>
        <w:ind w:left="1710"/>
        <w:rPr>
          <w:rFonts w:cstheme="minorHAnsi"/>
          <w:i/>
          <w:sz w:val="24"/>
          <w:szCs w:val="24"/>
        </w:rPr>
      </w:pPr>
    </w:p>
    <w:p w:rsidR="00293D11" w:rsidRPr="00FF3C74" w:rsidRDefault="00C70F3F" w:rsidP="00293D11">
      <w:pPr>
        <w:pStyle w:val="ListParagraph"/>
        <w:spacing w:after="0" w:line="240" w:lineRule="auto"/>
        <w:ind w:left="851"/>
        <w:rPr>
          <w:rFonts w:cstheme="minorHAnsi"/>
          <w:i/>
          <w:sz w:val="24"/>
          <w:szCs w:val="24"/>
        </w:rPr>
      </w:pPr>
      <w:hyperlink r:id="rId8" w:history="1">
        <w:proofErr w:type="gramStart"/>
        <w:r w:rsidR="00293D11" w:rsidRPr="00FF3C74">
          <w:rPr>
            <w:rStyle w:val="Hyperlink"/>
            <w:rFonts w:cstheme="minorHAnsi"/>
            <w:i/>
            <w:sz w:val="24"/>
            <w:szCs w:val="24"/>
          </w:rPr>
          <w:t>http://alamsetiadi08.wordpress.com/upaya-peningkatan-vocabulary-siswa-dengan-media-wordwall/</w:t>
        </w:r>
      </w:hyperlink>
      <w:r w:rsidR="00293D11" w:rsidRPr="00FF3C74">
        <w:rPr>
          <w:rFonts w:cstheme="minorHAnsi"/>
          <w:i/>
          <w:sz w:val="24"/>
          <w:szCs w:val="24"/>
        </w:rPr>
        <w:t xml:space="preserve">   on February 12, 2013 at 08.53 a. m.</w:t>
      </w:r>
      <w:proofErr w:type="gramEnd"/>
      <w:r w:rsidR="00293D11" w:rsidRPr="00FF3C74">
        <w:rPr>
          <w:rFonts w:cstheme="minorHAnsi"/>
          <w:i/>
          <w:sz w:val="24"/>
          <w:szCs w:val="24"/>
        </w:rPr>
        <w:t xml:space="preserve">  </w:t>
      </w:r>
    </w:p>
    <w:p w:rsidR="00293D11" w:rsidRPr="00FF3C74" w:rsidRDefault="00C70F3F" w:rsidP="00293D11">
      <w:pPr>
        <w:pStyle w:val="ListParagraph"/>
        <w:spacing w:after="0" w:line="240" w:lineRule="auto"/>
        <w:ind w:left="851"/>
        <w:rPr>
          <w:rFonts w:cstheme="minorHAnsi"/>
          <w:i/>
          <w:sz w:val="24"/>
          <w:szCs w:val="24"/>
        </w:rPr>
      </w:pPr>
      <w:hyperlink r:id="rId9" w:history="1">
        <w:proofErr w:type="gramStart"/>
        <w:r w:rsidR="00293D11" w:rsidRPr="00FF3C74">
          <w:rPr>
            <w:rStyle w:val="Hyperlink"/>
            <w:rFonts w:cstheme="minorHAnsi"/>
            <w:i/>
            <w:sz w:val="24"/>
            <w:szCs w:val="24"/>
          </w:rPr>
          <w:t>http://www.teachingfirst.net/wordwall.htm</w:t>
        </w:r>
      </w:hyperlink>
      <w:r w:rsidR="00293D11" w:rsidRPr="00FF3C74">
        <w:rPr>
          <w:rFonts w:cstheme="minorHAnsi"/>
          <w:i/>
          <w:sz w:val="24"/>
          <w:szCs w:val="24"/>
        </w:rPr>
        <w:t xml:space="preserve">  on March 8, 2013 at 05.48 p.m.</w:t>
      </w:r>
      <w:proofErr w:type="gramEnd"/>
    </w:p>
    <w:p w:rsidR="00991061" w:rsidRPr="00FF3C74" w:rsidRDefault="00991061" w:rsidP="00AE6FAF">
      <w:pPr>
        <w:spacing w:after="0" w:line="360" w:lineRule="auto"/>
        <w:jc w:val="both"/>
        <w:rPr>
          <w:rFonts w:cstheme="minorHAnsi"/>
          <w:color w:val="000000" w:themeColor="text1"/>
          <w:sz w:val="24"/>
          <w:szCs w:val="24"/>
        </w:rPr>
      </w:pPr>
    </w:p>
    <w:p w:rsidR="00991061" w:rsidRPr="00FF3C74" w:rsidRDefault="00991061" w:rsidP="00991061">
      <w:pPr>
        <w:spacing w:after="0" w:line="360" w:lineRule="auto"/>
        <w:ind w:firstLine="270"/>
        <w:jc w:val="both"/>
        <w:rPr>
          <w:rFonts w:cstheme="minorHAnsi"/>
          <w:color w:val="000000" w:themeColor="text1"/>
          <w:sz w:val="24"/>
          <w:szCs w:val="24"/>
        </w:rPr>
      </w:pPr>
    </w:p>
    <w:p w:rsidR="00991061" w:rsidRPr="00FF3C74" w:rsidRDefault="00991061" w:rsidP="00991061">
      <w:pPr>
        <w:spacing w:after="0" w:line="360" w:lineRule="auto"/>
        <w:ind w:firstLine="270"/>
        <w:jc w:val="both"/>
        <w:rPr>
          <w:rFonts w:cstheme="minorHAnsi"/>
          <w:color w:val="000000" w:themeColor="text1"/>
          <w:sz w:val="24"/>
          <w:szCs w:val="24"/>
        </w:rPr>
      </w:pPr>
    </w:p>
    <w:p w:rsidR="00991061" w:rsidRPr="00FF3C74" w:rsidRDefault="00991061" w:rsidP="00991061">
      <w:pPr>
        <w:spacing w:after="0" w:line="360" w:lineRule="auto"/>
        <w:ind w:firstLine="270"/>
        <w:jc w:val="both"/>
        <w:rPr>
          <w:rFonts w:cstheme="minorHAnsi"/>
          <w:color w:val="000000" w:themeColor="text1"/>
          <w:sz w:val="24"/>
          <w:szCs w:val="24"/>
        </w:rPr>
      </w:pPr>
    </w:p>
    <w:p w:rsidR="00BF37A2" w:rsidRPr="00FF3C74" w:rsidRDefault="00BF37A2" w:rsidP="00E37B5E">
      <w:pPr>
        <w:spacing w:after="0" w:line="360" w:lineRule="auto"/>
        <w:jc w:val="both"/>
        <w:rPr>
          <w:rFonts w:cstheme="minorHAnsi"/>
          <w:color w:val="000000" w:themeColor="text1"/>
          <w:sz w:val="24"/>
          <w:szCs w:val="24"/>
        </w:rPr>
      </w:pPr>
    </w:p>
    <w:sectPr w:rsidR="00BF37A2" w:rsidRPr="00FF3C74" w:rsidSect="00170F77">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A31"/>
    <w:multiLevelType w:val="hybridMultilevel"/>
    <w:tmpl w:val="3F9C9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2126"/>
    <w:multiLevelType w:val="hybridMultilevel"/>
    <w:tmpl w:val="C22485FA"/>
    <w:lvl w:ilvl="0" w:tplc="33EC52A8">
      <w:start w:val="1"/>
      <w:numFmt w:val="bullet"/>
      <w:lvlText w:val="•"/>
      <w:lvlJc w:val="left"/>
      <w:pPr>
        <w:tabs>
          <w:tab w:val="num" w:pos="720"/>
        </w:tabs>
        <w:ind w:left="720" w:hanging="360"/>
      </w:pPr>
      <w:rPr>
        <w:rFonts w:ascii="Times New Roman" w:hAnsi="Times New Roman" w:hint="default"/>
      </w:rPr>
    </w:lvl>
    <w:lvl w:ilvl="1" w:tplc="858A9FAC" w:tentative="1">
      <w:start w:val="1"/>
      <w:numFmt w:val="bullet"/>
      <w:lvlText w:val="•"/>
      <w:lvlJc w:val="left"/>
      <w:pPr>
        <w:tabs>
          <w:tab w:val="num" w:pos="1440"/>
        </w:tabs>
        <w:ind w:left="1440" w:hanging="360"/>
      </w:pPr>
      <w:rPr>
        <w:rFonts w:ascii="Times New Roman" w:hAnsi="Times New Roman" w:hint="default"/>
      </w:rPr>
    </w:lvl>
    <w:lvl w:ilvl="2" w:tplc="312842AC" w:tentative="1">
      <w:start w:val="1"/>
      <w:numFmt w:val="bullet"/>
      <w:lvlText w:val="•"/>
      <w:lvlJc w:val="left"/>
      <w:pPr>
        <w:tabs>
          <w:tab w:val="num" w:pos="2160"/>
        </w:tabs>
        <w:ind w:left="2160" w:hanging="360"/>
      </w:pPr>
      <w:rPr>
        <w:rFonts w:ascii="Times New Roman" w:hAnsi="Times New Roman" w:hint="default"/>
      </w:rPr>
    </w:lvl>
    <w:lvl w:ilvl="3" w:tplc="2EA61492" w:tentative="1">
      <w:start w:val="1"/>
      <w:numFmt w:val="bullet"/>
      <w:lvlText w:val="•"/>
      <w:lvlJc w:val="left"/>
      <w:pPr>
        <w:tabs>
          <w:tab w:val="num" w:pos="2880"/>
        </w:tabs>
        <w:ind w:left="2880" w:hanging="360"/>
      </w:pPr>
      <w:rPr>
        <w:rFonts w:ascii="Times New Roman" w:hAnsi="Times New Roman" w:hint="default"/>
      </w:rPr>
    </w:lvl>
    <w:lvl w:ilvl="4" w:tplc="77AEE086" w:tentative="1">
      <w:start w:val="1"/>
      <w:numFmt w:val="bullet"/>
      <w:lvlText w:val="•"/>
      <w:lvlJc w:val="left"/>
      <w:pPr>
        <w:tabs>
          <w:tab w:val="num" w:pos="3600"/>
        </w:tabs>
        <w:ind w:left="3600" w:hanging="360"/>
      </w:pPr>
      <w:rPr>
        <w:rFonts w:ascii="Times New Roman" w:hAnsi="Times New Roman" w:hint="default"/>
      </w:rPr>
    </w:lvl>
    <w:lvl w:ilvl="5" w:tplc="128CD642" w:tentative="1">
      <w:start w:val="1"/>
      <w:numFmt w:val="bullet"/>
      <w:lvlText w:val="•"/>
      <w:lvlJc w:val="left"/>
      <w:pPr>
        <w:tabs>
          <w:tab w:val="num" w:pos="4320"/>
        </w:tabs>
        <w:ind w:left="4320" w:hanging="360"/>
      </w:pPr>
      <w:rPr>
        <w:rFonts w:ascii="Times New Roman" w:hAnsi="Times New Roman" w:hint="default"/>
      </w:rPr>
    </w:lvl>
    <w:lvl w:ilvl="6" w:tplc="214E23B8" w:tentative="1">
      <w:start w:val="1"/>
      <w:numFmt w:val="bullet"/>
      <w:lvlText w:val="•"/>
      <w:lvlJc w:val="left"/>
      <w:pPr>
        <w:tabs>
          <w:tab w:val="num" w:pos="5040"/>
        </w:tabs>
        <w:ind w:left="5040" w:hanging="360"/>
      </w:pPr>
      <w:rPr>
        <w:rFonts w:ascii="Times New Roman" w:hAnsi="Times New Roman" w:hint="default"/>
      </w:rPr>
    </w:lvl>
    <w:lvl w:ilvl="7" w:tplc="A93CF488" w:tentative="1">
      <w:start w:val="1"/>
      <w:numFmt w:val="bullet"/>
      <w:lvlText w:val="•"/>
      <w:lvlJc w:val="left"/>
      <w:pPr>
        <w:tabs>
          <w:tab w:val="num" w:pos="5760"/>
        </w:tabs>
        <w:ind w:left="5760" w:hanging="360"/>
      </w:pPr>
      <w:rPr>
        <w:rFonts w:ascii="Times New Roman" w:hAnsi="Times New Roman" w:hint="default"/>
      </w:rPr>
    </w:lvl>
    <w:lvl w:ilvl="8" w:tplc="9E9078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4B523E"/>
    <w:multiLevelType w:val="hybridMultilevel"/>
    <w:tmpl w:val="74D23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554B5"/>
    <w:multiLevelType w:val="hybridMultilevel"/>
    <w:tmpl w:val="CE0C3AD4"/>
    <w:lvl w:ilvl="0" w:tplc="4112BA58">
      <w:start w:val="1"/>
      <w:numFmt w:val="bullet"/>
      <w:lvlText w:val="•"/>
      <w:lvlJc w:val="left"/>
      <w:pPr>
        <w:tabs>
          <w:tab w:val="num" w:pos="720"/>
        </w:tabs>
        <w:ind w:left="720" w:hanging="360"/>
      </w:pPr>
      <w:rPr>
        <w:rFonts w:ascii="Times New Roman" w:hAnsi="Times New Roman" w:hint="default"/>
      </w:rPr>
    </w:lvl>
    <w:lvl w:ilvl="1" w:tplc="6608A31A" w:tentative="1">
      <w:start w:val="1"/>
      <w:numFmt w:val="bullet"/>
      <w:lvlText w:val="•"/>
      <w:lvlJc w:val="left"/>
      <w:pPr>
        <w:tabs>
          <w:tab w:val="num" w:pos="1440"/>
        </w:tabs>
        <w:ind w:left="1440" w:hanging="360"/>
      </w:pPr>
      <w:rPr>
        <w:rFonts w:ascii="Times New Roman" w:hAnsi="Times New Roman" w:hint="default"/>
      </w:rPr>
    </w:lvl>
    <w:lvl w:ilvl="2" w:tplc="94A88F50" w:tentative="1">
      <w:start w:val="1"/>
      <w:numFmt w:val="bullet"/>
      <w:lvlText w:val="•"/>
      <w:lvlJc w:val="left"/>
      <w:pPr>
        <w:tabs>
          <w:tab w:val="num" w:pos="2160"/>
        </w:tabs>
        <w:ind w:left="2160" w:hanging="360"/>
      </w:pPr>
      <w:rPr>
        <w:rFonts w:ascii="Times New Roman" w:hAnsi="Times New Roman" w:hint="default"/>
      </w:rPr>
    </w:lvl>
    <w:lvl w:ilvl="3" w:tplc="87BCA87E" w:tentative="1">
      <w:start w:val="1"/>
      <w:numFmt w:val="bullet"/>
      <w:lvlText w:val="•"/>
      <w:lvlJc w:val="left"/>
      <w:pPr>
        <w:tabs>
          <w:tab w:val="num" w:pos="2880"/>
        </w:tabs>
        <w:ind w:left="2880" w:hanging="360"/>
      </w:pPr>
      <w:rPr>
        <w:rFonts w:ascii="Times New Roman" w:hAnsi="Times New Roman" w:hint="default"/>
      </w:rPr>
    </w:lvl>
    <w:lvl w:ilvl="4" w:tplc="8F565372" w:tentative="1">
      <w:start w:val="1"/>
      <w:numFmt w:val="bullet"/>
      <w:lvlText w:val="•"/>
      <w:lvlJc w:val="left"/>
      <w:pPr>
        <w:tabs>
          <w:tab w:val="num" w:pos="3600"/>
        </w:tabs>
        <w:ind w:left="3600" w:hanging="360"/>
      </w:pPr>
      <w:rPr>
        <w:rFonts w:ascii="Times New Roman" w:hAnsi="Times New Roman" w:hint="default"/>
      </w:rPr>
    </w:lvl>
    <w:lvl w:ilvl="5" w:tplc="C7E8B16E" w:tentative="1">
      <w:start w:val="1"/>
      <w:numFmt w:val="bullet"/>
      <w:lvlText w:val="•"/>
      <w:lvlJc w:val="left"/>
      <w:pPr>
        <w:tabs>
          <w:tab w:val="num" w:pos="4320"/>
        </w:tabs>
        <w:ind w:left="4320" w:hanging="360"/>
      </w:pPr>
      <w:rPr>
        <w:rFonts w:ascii="Times New Roman" w:hAnsi="Times New Roman" w:hint="default"/>
      </w:rPr>
    </w:lvl>
    <w:lvl w:ilvl="6" w:tplc="7FD21A5C" w:tentative="1">
      <w:start w:val="1"/>
      <w:numFmt w:val="bullet"/>
      <w:lvlText w:val="•"/>
      <w:lvlJc w:val="left"/>
      <w:pPr>
        <w:tabs>
          <w:tab w:val="num" w:pos="5040"/>
        </w:tabs>
        <w:ind w:left="5040" w:hanging="360"/>
      </w:pPr>
      <w:rPr>
        <w:rFonts w:ascii="Times New Roman" w:hAnsi="Times New Roman" w:hint="default"/>
      </w:rPr>
    </w:lvl>
    <w:lvl w:ilvl="7" w:tplc="8236CFEA" w:tentative="1">
      <w:start w:val="1"/>
      <w:numFmt w:val="bullet"/>
      <w:lvlText w:val="•"/>
      <w:lvlJc w:val="left"/>
      <w:pPr>
        <w:tabs>
          <w:tab w:val="num" w:pos="5760"/>
        </w:tabs>
        <w:ind w:left="5760" w:hanging="360"/>
      </w:pPr>
      <w:rPr>
        <w:rFonts w:ascii="Times New Roman" w:hAnsi="Times New Roman" w:hint="default"/>
      </w:rPr>
    </w:lvl>
    <w:lvl w:ilvl="8" w:tplc="E49014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B56A24"/>
    <w:multiLevelType w:val="hybridMultilevel"/>
    <w:tmpl w:val="4C280684"/>
    <w:lvl w:ilvl="0" w:tplc="6AA2699E">
      <w:start w:val="1"/>
      <w:numFmt w:val="bullet"/>
      <w:lvlText w:val="•"/>
      <w:lvlJc w:val="left"/>
      <w:pPr>
        <w:tabs>
          <w:tab w:val="num" w:pos="720"/>
        </w:tabs>
        <w:ind w:left="720" w:hanging="360"/>
      </w:pPr>
      <w:rPr>
        <w:rFonts w:ascii="Times New Roman" w:hAnsi="Times New Roman" w:hint="default"/>
      </w:rPr>
    </w:lvl>
    <w:lvl w:ilvl="1" w:tplc="2E2834C8" w:tentative="1">
      <w:start w:val="1"/>
      <w:numFmt w:val="bullet"/>
      <w:lvlText w:val="•"/>
      <w:lvlJc w:val="left"/>
      <w:pPr>
        <w:tabs>
          <w:tab w:val="num" w:pos="1440"/>
        </w:tabs>
        <w:ind w:left="1440" w:hanging="360"/>
      </w:pPr>
      <w:rPr>
        <w:rFonts w:ascii="Times New Roman" w:hAnsi="Times New Roman" w:hint="default"/>
      </w:rPr>
    </w:lvl>
    <w:lvl w:ilvl="2" w:tplc="3AD67010" w:tentative="1">
      <w:start w:val="1"/>
      <w:numFmt w:val="bullet"/>
      <w:lvlText w:val="•"/>
      <w:lvlJc w:val="left"/>
      <w:pPr>
        <w:tabs>
          <w:tab w:val="num" w:pos="2160"/>
        </w:tabs>
        <w:ind w:left="2160" w:hanging="360"/>
      </w:pPr>
      <w:rPr>
        <w:rFonts w:ascii="Times New Roman" w:hAnsi="Times New Roman" w:hint="default"/>
      </w:rPr>
    </w:lvl>
    <w:lvl w:ilvl="3" w:tplc="B5EE0140" w:tentative="1">
      <w:start w:val="1"/>
      <w:numFmt w:val="bullet"/>
      <w:lvlText w:val="•"/>
      <w:lvlJc w:val="left"/>
      <w:pPr>
        <w:tabs>
          <w:tab w:val="num" w:pos="2880"/>
        </w:tabs>
        <w:ind w:left="2880" w:hanging="360"/>
      </w:pPr>
      <w:rPr>
        <w:rFonts w:ascii="Times New Roman" w:hAnsi="Times New Roman" w:hint="default"/>
      </w:rPr>
    </w:lvl>
    <w:lvl w:ilvl="4" w:tplc="30663ACE" w:tentative="1">
      <w:start w:val="1"/>
      <w:numFmt w:val="bullet"/>
      <w:lvlText w:val="•"/>
      <w:lvlJc w:val="left"/>
      <w:pPr>
        <w:tabs>
          <w:tab w:val="num" w:pos="3600"/>
        </w:tabs>
        <w:ind w:left="3600" w:hanging="360"/>
      </w:pPr>
      <w:rPr>
        <w:rFonts w:ascii="Times New Roman" w:hAnsi="Times New Roman" w:hint="default"/>
      </w:rPr>
    </w:lvl>
    <w:lvl w:ilvl="5" w:tplc="7C86B084" w:tentative="1">
      <w:start w:val="1"/>
      <w:numFmt w:val="bullet"/>
      <w:lvlText w:val="•"/>
      <w:lvlJc w:val="left"/>
      <w:pPr>
        <w:tabs>
          <w:tab w:val="num" w:pos="4320"/>
        </w:tabs>
        <w:ind w:left="4320" w:hanging="360"/>
      </w:pPr>
      <w:rPr>
        <w:rFonts w:ascii="Times New Roman" w:hAnsi="Times New Roman" w:hint="default"/>
      </w:rPr>
    </w:lvl>
    <w:lvl w:ilvl="6" w:tplc="615A537E" w:tentative="1">
      <w:start w:val="1"/>
      <w:numFmt w:val="bullet"/>
      <w:lvlText w:val="•"/>
      <w:lvlJc w:val="left"/>
      <w:pPr>
        <w:tabs>
          <w:tab w:val="num" w:pos="5040"/>
        </w:tabs>
        <w:ind w:left="5040" w:hanging="360"/>
      </w:pPr>
      <w:rPr>
        <w:rFonts w:ascii="Times New Roman" w:hAnsi="Times New Roman" w:hint="default"/>
      </w:rPr>
    </w:lvl>
    <w:lvl w:ilvl="7" w:tplc="8C10E728" w:tentative="1">
      <w:start w:val="1"/>
      <w:numFmt w:val="bullet"/>
      <w:lvlText w:val="•"/>
      <w:lvlJc w:val="left"/>
      <w:pPr>
        <w:tabs>
          <w:tab w:val="num" w:pos="5760"/>
        </w:tabs>
        <w:ind w:left="5760" w:hanging="360"/>
      </w:pPr>
      <w:rPr>
        <w:rFonts w:ascii="Times New Roman" w:hAnsi="Times New Roman" w:hint="default"/>
      </w:rPr>
    </w:lvl>
    <w:lvl w:ilvl="8" w:tplc="B1827B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7C56F59"/>
    <w:multiLevelType w:val="hybridMultilevel"/>
    <w:tmpl w:val="3F70078C"/>
    <w:lvl w:ilvl="0" w:tplc="4878788E">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6">
    <w:nsid w:val="283706D1"/>
    <w:multiLevelType w:val="hybridMultilevel"/>
    <w:tmpl w:val="EDD81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D73E2"/>
    <w:multiLevelType w:val="hybridMultilevel"/>
    <w:tmpl w:val="01CC26FA"/>
    <w:lvl w:ilvl="0" w:tplc="BA4EF41A">
      <w:start w:val="1"/>
      <w:numFmt w:val="bullet"/>
      <w:lvlText w:val="•"/>
      <w:lvlJc w:val="left"/>
      <w:pPr>
        <w:tabs>
          <w:tab w:val="num" w:pos="720"/>
        </w:tabs>
        <w:ind w:left="720" w:hanging="360"/>
      </w:pPr>
      <w:rPr>
        <w:rFonts w:ascii="Times New Roman" w:hAnsi="Times New Roman" w:hint="default"/>
      </w:rPr>
    </w:lvl>
    <w:lvl w:ilvl="1" w:tplc="0C545BE4" w:tentative="1">
      <w:start w:val="1"/>
      <w:numFmt w:val="bullet"/>
      <w:lvlText w:val="•"/>
      <w:lvlJc w:val="left"/>
      <w:pPr>
        <w:tabs>
          <w:tab w:val="num" w:pos="1440"/>
        </w:tabs>
        <w:ind w:left="1440" w:hanging="360"/>
      </w:pPr>
      <w:rPr>
        <w:rFonts w:ascii="Times New Roman" w:hAnsi="Times New Roman" w:hint="default"/>
      </w:rPr>
    </w:lvl>
    <w:lvl w:ilvl="2" w:tplc="A9A6D056" w:tentative="1">
      <w:start w:val="1"/>
      <w:numFmt w:val="bullet"/>
      <w:lvlText w:val="•"/>
      <w:lvlJc w:val="left"/>
      <w:pPr>
        <w:tabs>
          <w:tab w:val="num" w:pos="2160"/>
        </w:tabs>
        <w:ind w:left="2160" w:hanging="360"/>
      </w:pPr>
      <w:rPr>
        <w:rFonts w:ascii="Times New Roman" w:hAnsi="Times New Roman" w:hint="default"/>
      </w:rPr>
    </w:lvl>
    <w:lvl w:ilvl="3" w:tplc="0366BFBA" w:tentative="1">
      <w:start w:val="1"/>
      <w:numFmt w:val="bullet"/>
      <w:lvlText w:val="•"/>
      <w:lvlJc w:val="left"/>
      <w:pPr>
        <w:tabs>
          <w:tab w:val="num" w:pos="2880"/>
        </w:tabs>
        <w:ind w:left="2880" w:hanging="360"/>
      </w:pPr>
      <w:rPr>
        <w:rFonts w:ascii="Times New Roman" w:hAnsi="Times New Roman" w:hint="default"/>
      </w:rPr>
    </w:lvl>
    <w:lvl w:ilvl="4" w:tplc="C5BE81F2" w:tentative="1">
      <w:start w:val="1"/>
      <w:numFmt w:val="bullet"/>
      <w:lvlText w:val="•"/>
      <w:lvlJc w:val="left"/>
      <w:pPr>
        <w:tabs>
          <w:tab w:val="num" w:pos="3600"/>
        </w:tabs>
        <w:ind w:left="3600" w:hanging="360"/>
      </w:pPr>
      <w:rPr>
        <w:rFonts w:ascii="Times New Roman" w:hAnsi="Times New Roman" w:hint="default"/>
      </w:rPr>
    </w:lvl>
    <w:lvl w:ilvl="5" w:tplc="9C4ED8E6" w:tentative="1">
      <w:start w:val="1"/>
      <w:numFmt w:val="bullet"/>
      <w:lvlText w:val="•"/>
      <w:lvlJc w:val="left"/>
      <w:pPr>
        <w:tabs>
          <w:tab w:val="num" w:pos="4320"/>
        </w:tabs>
        <w:ind w:left="4320" w:hanging="360"/>
      </w:pPr>
      <w:rPr>
        <w:rFonts w:ascii="Times New Roman" w:hAnsi="Times New Roman" w:hint="default"/>
      </w:rPr>
    </w:lvl>
    <w:lvl w:ilvl="6" w:tplc="A62C7016" w:tentative="1">
      <w:start w:val="1"/>
      <w:numFmt w:val="bullet"/>
      <w:lvlText w:val="•"/>
      <w:lvlJc w:val="left"/>
      <w:pPr>
        <w:tabs>
          <w:tab w:val="num" w:pos="5040"/>
        </w:tabs>
        <w:ind w:left="5040" w:hanging="360"/>
      </w:pPr>
      <w:rPr>
        <w:rFonts w:ascii="Times New Roman" w:hAnsi="Times New Roman" w:hint="default"/>
      </w:rPr>
    </w:lvl>
    <w:lvl w:ilvl="7" w:tplc="99B2CE7E" w:tentative="1">
      <w:start w:val="1"/>
      <w:numFmt w:val="bullet"/>
      <w:lvlText w:val="•"/>
      <w:lvlJc w:val="left"/>
      <w:pPr>
        <w:tabs>
          <w:tab w:val="num" w:pos="5760"/>
        </w:tabs>
        <w:ind w:left="5760" w:hanging="360"/>
      </w:pPr>
      <w:rPr>
        <w:rFonts w:ascii="Times New Roman" w:hAnsi="Times New Roman" w:hint="default"/>
      </w:rPr>
    </w:lvl>
    <w:lvl w:ilvl="8" w:tplc="699C0C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035D39"/>
    <w:multiLevelType w:val="multilevel"/>
    <w:tmpl w:val="D45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D4C82"/>
    <w:multiLevelType w:val="hybridMultilevel"/>
    <w:tmpl w:val="BA865476"/>
    <w:lvl w:ilvl="0" w:tplc="8AF674D4">
      <w:start w:val="1"/>
      <w:numFmt w:val="bullet"/>
      <w:lvlText w:val="•"/>
      <w:lvlJc w:val="left"/>
      <w:pPr>
        <w:tabs>
          <w:tab w:val="num" w:pos="720"/>
        </w:tabs>
        <w:ind w:left="720" w:hanging="360"/>
      </w:pPr>
      <w:rPr>
        <w:rFonts w:ascii="Times New Roman" w:hAnsi="Times New Roman" w:hint="default"/>
      </w:rPr>
    </w:lvl>
    <w:lvl w:ilvl="1" w:tplc="4600FD8E" w:tentative="1">
      <w:start w:val="1"/>
      <w:numFmt w:val="bullet"/>
      <w:lvlText w:val="•"/>
      <w:lvlJc w:val="left"/>
      <w:pPr>
        <w:tabs>
          <w:tab w:val="num" w:pos="1440"/>
        </w:tabs>
        <w:ind w:left="1440" w:hanging="360"/>
      </w:pPr>
      <w:rPr>
        <w:rFonts w:ascii="Times New Roman" w:hAnsi="Times New Roman" w:hint="default"/>
      </w:rPr>
    </w:lvl>
    <w:lvl w:ilvl="2" w:tplc="C28023BA" w:tentative="1">
      <w:start w:val="1"/>
      <w:numFmt w:val="bullet"/>
      <w:lvlText w:val="•"/>
      <w:lvlJc w:val="left"/>
      <w:pPr>
        <w:tabs>
          <w:tab w:val="num" w:pos="2160"/>
        </w:tabs>
        <w:ind w:left="2160" w:hanging="360"/>
      </w:pPr>
      <w:rPr>
        <w:rFonts w:ascii="Times New Roman" w:hAnsi="Times New Roman" w:hint="default"/>
      </w:rPr>
    </w:lvl>
    <w:lvl w:ilvl="3" w:tplc="0902D340" w:tentative="1">
      <w:start w:val="1"/>
      <w:numFmt w:val="bullet"/>
      <w:lvlText w:val="•"/>
      <w:lvlJc w:val="left"/>
      <w:pPr>
        <w:tabs>
          <w:tab w:val="num" w:pos="2880"/>
        </w:tabs>
        <w:ind w:left="2880" w:hanging="360"/>
      </w:pPr>
      <w:rPr>
        <w:rFonts w:ascii="Times New Roman" w:hAnsi="Times New Roman" w:hint="default"/>
      </w:rPr>
    </w:lvl>
    <w:lvl w:ilvl="4" w:tplc="F08CE098" w:tentative="1">
      <w:start w:val="1"/>
      <w:numFmt w:val="bullet"/>
      <w:lvlText w:val="•"/>
      <w:lvlJc w:val="left"/>
      <w:pPr>
        <w:tabs>
          <w:tab w:val="num" w:pos="3600"/>
        </w:tabs>
        <w:ind w:left="3600" w:hanging="360"/>
      </w:pPr>
      <w:rPr>
        <w:rFonts w:ascii="Times New Roman" w:hAnsi="Times New Roman" w:hint="default"/>
      </w:rPr>
    </w:lvl>
    <w:lvl w:ilvl="5" w:tplc="CE04180C" w:tentative="1">
      <w:start w:val="1"/>
      <w:numFmt w:val="bullet"/>
      <w:lvlText w:val="•"/>
      <w:lvlJc w:val="left"/>
      <w:pPr>
        <w:tabs>
          <w:tab w:val="num" w:pos="4320"/>
        </w:tabs>
        <w:ind w:left="4320" w:hanging="360"/>
      </w:pPr>
      <w:rPr>
        <w:rFonts w:ascii="Times New Roman" w:hAnsi="Times New Roman" w:hint="default"/>
      </w:rPr>
    </w:lvl>
    <w:lvl w:ilvl="6" w:tplc="0B68E43C" w:tentative="1">
      <w:start w:val="1"/>
      <w:numFmt w:val="bullet"/>
      <w:lvlText w:val="•"/>
      <w:lvlJc w:val="left"/>
      <w:pPr>
        <w:tabs>
          <w:tab w:val="num" w:pos="5040"/>
        </w:tabs>
        <w:ind w:left="5040" w:hanging="360"/>
      </w:pPr>
      <w:rPr>
        <w:rFonts w:ascii="Times New Roman" w:hAnsi="Times New Roman" w:hint="default"/>
      </w:rPr>
    </w:lvl>
    <w:lvl w:ilvl="7" w:tplc="84F2A354" w:tentative="1">
      <w:start w:val="1"/>
      <w:numFmt w:val="bullet"/>
      <w:lvlText w:val="•"/>
      <w:lvlJc w:val="left"/>
      <w:pPr>
        <w:tabs>
          <w:tab w:val="num" w:pos="5760"/>
        </w:tabs>
        <w:ind w:left="5760" w:hanging="360"/>
      </w:pPr>
      <w:rPr>
        <w:rFonts w:ascii="Times New Roman" w:hAnsi="Times New Roman" w:hint="default"/>
      </w:rPr>
    </w:lvl>
    <w:lvl w:ilvl="8" w:tplc="7742BA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202D8F"/>
    <w:multiLevelType w:val="hybridMultilevel"/>
    <w:tmpl w:val="07048D4C"/>
    <w:lvl w:ilvl="0" w:tplc="2014116C">
      <w:start w:val="1"/>
      <w:numFmt w:val="bullet"/>
      <w:lvlText w:val="•"/>
      <w:lvlJc w:val="left"/>
      <w:pPr>
        <w:tabs>
          <w:tab w:val="num" w:pos="720"/>
        </w:tabs>
        <w:ind w:left="720" w:hanging="360"/>
      </w:pPr>
      <w:rPr>
        <w:rFonts w:ascii="Times New Roman" w:hAnsi="Times New Roman" w:hint="default"/>
      </w:rPr>
    </w:lvl>
    <w:lvl w:ilvl="1" w:tplc="C0C495EC" w:tentative="1">
      <w:start w:val="1"/>
      <w:numFmt w:val="bullet"/>
      <w:lvlText w:val="•"/>
      <w:lvlJc w:val="left"/>
      <w:pPr>
        <w:tabs>
          <w:tab w:val="num" w:pos="1440"/>
        </w:tabs>
        <w:ind w:left="1440" w:hanging="360"/>
      </w:pPr>
      <w:rPr>
        <w:rFonts w:ascii="Times New Roman" w:hAnsi="Times New Roman" w:hint="default"/>
      </w:rPr>
    </w:lvl>
    <w:lvl w:ilvl="2" w:tplc="1070FC6C" w:tentative="1">
      <w:start w:val="1"/>
      <w:numFmt w:val="bullet"/>
      <w:lvlText w:val="•"/>
      <w:lvlJc w:val="left"/>
      <w:pPr>
        <w:tabs>
          <w:tab w:val="num" w:pos="2160"/>
        </w:tabs>
        <w:ind w:left="2160" w:hanging="360"/>
      </w:pPr>
      <w:rPr>
        <w:rFonts w:ascii="Times New Roman" w:hAnsi="Times New Roman" w:hint="default"/>
      </w:rPr>
    </w:lvl>
    <w:lvl w:ilvl="3" w:tplc="7128773E" w:tentative="1">
      <w:start w:val="1"/>
      <w:numFmt w:val="bullet"/>
      <w:lvlText w:val="•"/>
      <w:lvlJc w:val="left"/>
      <w:pPr>
        <w:tabs>
          <w:tab w:val="num" w:pos="2880"/>
        </w:tabs>
        <w:ind w:left="2880" w:hanging="360"/>
      </w:pPr>
      <w:rPr>
        <w:rFonts w:ascii="Times New Roman" w:hAnsi="Times New Roman" w:hint="default"/>
      </w:rPr>
    </w:lvl>
    <w:lvl w:ilvl="4" w:tplc="E3C0BA38" w:tentative="1">
      <w:start w:val="1"/>
      <w:numFmt w:val="bullet"/>
      <w:lvlText w:val="•"/>
      <w:lvlJc w:val="left"/>
      <w:pPr>
        <w:tabs>
          <w:tab w:val="num" w:pos="3600"/>
        </w:tabs>
        <w:ind w:left="3600" w:hanging="360"/>
      </w:pPr>
      <w:rPr>
        <w:rFonts w:ascii="Times New Roman" w:hAnsi="Times New Roman" w:hint="default"/>
      </w:rPr>
    </w:lvl>
    <w:lvl w:ilvl="5" w:tplc="730E5422" w:tentative="1">
      <w:start w:val="1"/>
      <w:numFmt w:val="bullet"/>
      <w:lvlText w:val="•"/>
      <w:lvlJc w:val="left"/>
      <w:pPr>
        <w:tabs>
          <w:tab w:val="num" w:pos="4320"/>
        </w:tabs>
        <w:ind w:left="4320" w:hanging="360"/>
      </w:pPr>
      <w:rPr>
        <w:rFonts w:ascii="Times New Roman" w:hAnsi="Times New Roman" w:hint="default"/>
      </w:rPr>
    </w:lvl>
    <w:lvl w:ilvl="6" w:tplc="19506CC0" w:tentative="1">
      <w:start w:val="1"/>
      <w:numFmt w:val="bullet"/>
      <w:lvlText w:val="•"/>
      <w:lvlJc w:val="left"/>
      <w:pPr>
        <w:tabs>
          <w:tab w:val="num" w:pos="5040"/>
        </w:tabs>
        <w:ind w:left="5040" w:hanging="360"/>
      </w:pPr>
      <w:rPr>
        <w:rFonts w:ascii="Times New Roman" w:hAnsi="Times New Roman" w:hint="default"/>
      </w:rPr>
    </w:lvl>
    <w:lvl w:ilvl="7" w:tplc="85823490" w:tentative="1">
      <w:start w:val="1"/>
      <w:numFmt w:val="bullet"/>
      <w:lvlText w:val="•"/>
      <w:lvlJc w:val="left"/>
      <w:pPr>
        <w:tabs>
          <w:tab w:val="num" w:pos="5760"/>
        </w:tabs>
        <w:ind w:left="5760" w:hanging="360"/>
      </w:pPr>
      <w:rPr>
        <w:rFonts w:ascii="Times New Roman" w:hAnsi="Times New Roman" w:hint="default"/>
      </w:rPr>
    </w:lvl>
    <w:lvl w:ilvl="8" w:tplc="EECCA8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825D3E"/>
    <w:multiLevelType w:val="hybridMultilevel"/>
    <w:tmpl w:val="5FDE3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D76C1"/>
    <w:multiLevelType w:val="hybridMultilevel"/>
    <w:tmpl w:val="1FF8D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2"/>
  </w:num>
  <w:num w:numId="5">
    <w:abstractNumId w:val="6"/>
  </w:num>
  <w:num w:numId="6">
    <w:abstractNumId w:val="8"/>
  </w:num>
  <w:num w:numId="7">
    <w:abstractNumId w:val="9"/>
  </w:num>
  <w:num w:numId="8">
    <w:abstractNumId w:val="7"/>
  </w:num>
  <w:num w:numId="9">
    <w:abstractNumId w:val="4"/>
  </w:num>
  <w:num w:numId="10">
    <w:abstractNumId w:val="10"/>
  </w:num>
  <w:num w:numId="11">
    <w:abstractNumId w:val="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5FB0"/>
    <w:rsid w:val="000004DF"/>
    <w:rsid w:val="0000070A"/>
    <w:rsid w:val="000051F4"/>
    <w:rsid w:val="0000708A"/>
    <w:rsid w:val="00011CAC"/>
    <w:rsid w:val="00014532"/>
    <w:rsid w:val="00021D4B"/>
    <w:rsid w:val="00022518"/>
    <w:rsid w:val="000232CB"/>
    <w:rsid w:val="0002360E"/>
    <w:rsid w:val="000251F1"/>
    <w:rsid w:val="00035FE0"/>
    <w:rsid w:val="00036A94"/>
    <w:rsid w:val="00051338"/>
    <w:rsid w:val="00052D26"/>
    <w:rsid w:val="00055F3F"/>
    <w:rsid w:val="000603AE"/>
    <w:rsid w:val="000640A6"/>
    <w:rsid w:val="00065F62"/>
    <w:rsid w:val="00070D3A"/>
    <w:rsid w:val="0007158A"/>
    <w:rsid w:val="00075336"/>
    <w:rsid w:val="000756A5"/>
    <w:rsid w:val="00080E2F"/>
    <w:rsid w:val="0009145C"/>
    <w:rsid w:val="00092421"/>
    <w:rsid w:val="00094AB4"/>
    <w:rsid w:val="000A088A"/>
    <w:rsid w:val="000A1688"/>
    <w:rsid w:val="000A1D89"/>
    <w:rsid w:val="000A62DC"/>
    <w:rsid w:val="000B0A0A"/>
    <w:rsid w:val="000B3553"/>
    <w:rsid w:val="000B4214"/>
    <w:rsid w:val="000C0514"/>
    <w:rsid w:val="000C6F17"/>
    <w:rsid w:val="000D175B"/>
    <w:rsid w:val="000E4960"/>
    <w:rsid w:val="000F4EED"/>
    <w:rsid w:val="000F684E"/>
    <w:rsid w:val="000F694E"/>
    <w:rsid w:val="00110CD8"/>
    <w:rsid w:val="001147A4"/>
    <w:rsid w:val="00117FBB"/>
    <w:rsid w:val="00120241"/>
    <w:rsid w:val="00120FEE"/>
    <w:rsid w:val="00121760"/>
    <w:rsid w:val="00123AFA"/>
    <w:rsid w:val="00124055"/>
    <w:rsid w:val="0012464D"/>
    <w:rsid w:val="001270F6"/>
    <w:rsid w:val="00132856"/>
    <w:rsid w:val="001355E3"/>
    <w:rsid w:val="00142577"/>
    <w:rsid w:val="00146763"/>
    <w:rsid w:val="00153BC8"/>
    <w:rsid w:val="00153C97"/>
    <w:rsid w:val="00153FF7"/>
    <w:rsid w:val="00154923"/>
    <w:rsid w:val="0015559C"/>
    <w:rsid w:val="00160823"/>
    <w:rsid w:val="00164454"/>
    <w:rsid w:val="00164D69"/>
    <w:rsid w:val="00166887"/>
    <w:rsid w:val="0017083B"/>
    <w:rsid w:val="00170F77"/>
    <w:rsid w:val="00172696"/>
    <w:rsid w:val="00173245"/>
    <w:rsid w:val="00174D04"/>
    <w:rsid w:val="0017646F"/>
    <w:rsid w:val="00181B33"/>
    <w:rsid w:val="00182DF9"/>
    <w:rsid w:val="00185C35"/>
    <w:rsid w:val="00187B59"/>
    <w:rsid w:val="00192D15"/>
    <w:rsid w:val="00196410"/>
    <w:rsid w:val="00196CC2"/>
    <w:rsid w:val="001B10DF"/>
    <w:rsid w:val="001B1675"/>
    <w:rsid w:val="001C2ECA"/>
    <w:rsid w:val="001C5EB4"/>
    <w:rsid w:val="001D4182"/>
    <w:rsid w:val="001D41C7"/>
    <w:rsid w:val="001D589B"/>
    <w:rsid w:val="001D5F6D"/>
    <w:rsid w:val="001E6E97"/>
    <w:rsid w:val="001F1344"/>
    <w:rsid w:val="001F54DC"/>
    <w:rsid w:val="001F65A8"/>
    <w:rsid w:val="0020291B"/>
    <w:rsid w:val="00210FCD"/>
    <w:rsid w:val="002119DE"/>
    <w:rsid w:val="002123AB"/>
    <w:rsid w:val="002127BF"/>
    <w:rsid w:val="002138C0"/>
    <w:rsid w:val="00213F31"/>
    <w:rsid w:val="00220B52"/>
    <w:rsid w:val="002226B7"/>
    <w:rsid w:val="00230B00"/>
    <w:rsid w:val="00230EC3"/>
    <w:rsid w:val="00241322"/>
    <w:rsid w:val="00242F6C"/>
    <w:rsid w:val="00247A00"/>
    <w:rsid w:val="00250A36"/>
    <w:rsid w:val="00255700"/>
    <w:rsid w:val="00257F25"/>
    <w:rsid w:val="00260313"/>
    <w:rsid w:val="00263C89"/>
    <w:rsid w:val="00270409"/>
    <w:rsid w:val="00272318"/>
    <w:rsid w:val="00280F8C"/>
    <w:rsid w:val="00281143"/>
    <w:rsid w:val="00284338"/>
    <w:rsid w:val="002850A5"/>
    <w:rsid w:val="002905C4"/>
    <w:rsid w:val="00293D11"/>
    <w:rsid w:val="00295237"/>
    <w:rsid w:val="002955FE"/>
    <w:rsid w:val="002A015B"/>
    <w:rsid w:val="002A1D1B"/>
    <w:rsid w:val="002B0394"/>
    <w:rsid w:val="002B6AD0"/>
    <w:rsid w:val="002C5350"/>
    <w:rsid w:val="002C56AE"/>
    <w:rsid w:val="002C664B"/>
    <w:rsid w:val="002C7F4B"/>
    <w:rsid w:val="002D09D4"/>
    <w:rsid w:val="002E1906"/>
    <w:rsid w:val="002E225C"/>
    <w:rsid w:val="002E672D"/>
    <w:rsid w:val="002E738E"/>
    <w:rsid w:val="002F198C"/>
    <w:rsid w:val="002F64B5"/>
    <w:rsid w:val="002F7564"/>
    <w:rsid w:val="0031012F"/>
    <w:rsid w:val="003227C4"/>
    <w:rsid w:val="00323EDB"/>
    <w:rsid w:val="00324A7C"/>
    <w:rsid w:val="003252B6"/>
    <w:rsid w:val="00327433"/>
    <w:rsid w:val="00332FE0"/>
    <w:rsid w:val="00333A61"/>
    <w:rsid w:val="00335609"/>
    <w:rsid w:val="003403A2"/>
    <w:rsid w:val="00345FB3"/>
    <w:rsid w:val="00347E57"/>
    <w:rsid w:val="003532C7"/>
    <w:rsid w:val="00362615"/>
    <w:rsid w:val="00363A67"/>
    <w:rsid w:val="00363D21"/>
    <w:rsid w:val="00363D5B"/>
    <w:rsid w:val="003643A6"/>
    <w:rsid w:val="00366D07"/>
    <w:rsid w:val="00371F51"/>
    <w:rsid w:val="00371F88"/>
    <w:rsid w:val="00377BB0"/>
    <w:rsid w:val="00380007"/>
    <w:rsid w:val="00381121"/>
    <w:rsid w:val="00381A1E"/>
    <w:rsid w:val="00383A79"/>
    <w:rsid w:val="00385D1F"/>
    <w:rsid w:val="003871F7"/>
    <w:rsid w:val="00390D74"/>
    <w:rsid w:val="003910BB"/>
    <w:rsid w:val="00391695"/>
    <w:rsid w:val="0039302B"/>
    <w:rsid w:val="003931EF"/>
    <w:rsid w:val="0039376C"/>
    <w:rsid w:val="003A03EF"/>
    <w:rsid w:val="003A23C5"/>
    <w:rsid w:val="003A3A7E"/>
    <w:rsid w:val="003B064C"/>
    <w:rsid w:val="003C158D"/>
    <w:rsid w:val="003C1937"/>
    <w:rsid w:val="003C19CA"/>
    <w:rsid w:val="003C37D6"/>
    <w:rsid w:val="003C483E"/>
    <w:rsid w:val="003D036A"/>
    <w:rsid w:val="003D1E4F"/>
    <w:rsid w:val="003E0F41"/>
    <w:rsid w:val="003E7BE0"/>
    <w:rsid w:val="003F1C0E"/>
    <w:rsid w:val="003F6FAA"/>
    <w:rsid w:val="0040206C"/>
    <w:rsid w:val="00406D34"/>
    <w:rsid w:val="00407A26"/>
    <w:rsid w:val="00407D39"/>
    <w:rsid w:val="00410505"/>
    <w:rsid w:val="00410ADD"/>
    <w:rsid w:val="00411245"/>
    <w:rsid w:val="004260F8"/>
    <w:rsid w:val="00426816"/>
    <w:rsid w:val="00430B13"/>
    <w:rsid w:val="0043424D"/>
    <w:rsid w:val="00452B2C"/>
    <w:rsid w:val="00452C6D"/>
    <w:rsid w:val="004717C4"/>
    <w:rsid w:val="00474409"/>
    <w:rsid w:val="00474DB6"/>
    <w:rsid w:val="00476D34"/>
    <w:rsid w:val="00481BA8"/>
    <w:rsid w:val="004837CB"/>
    <w:rsid w:val="00486C7E"/>
    <w:rsid w:val="004917A8"/>
    <w:rsid w:val="0049276A"/>
    <w:rsid w:val="00492976"/>
    <w:rsid w:val="0049433A"/>
    <w:rsid w:val="00494AC2"/>
    <w:rsid w:val="00496DA0"/>
    <w:rsid w:val="004A34BB"/>
    <w:rsid w:val="004B01C0"/>
    <w:rsid w:val="004B346D"/>
    <w:rsid w:val="004B455E"/>
    <w:rsid w:val="004B50CA"/>
    <w:rsid w:val="004B6ACC"/>
    <w:rsid w:val="004B74F9"/>
    <w:rsid w:val="004C06D7"/>
    <w:rsid w:val="004C2D49"/>
    <w:rsid w:val="004C6720"/>
    <w:rsid w:val="004C7D5B"/>
    <w:rsid w:val="004D1C33"/>
    <w:rsid w:val="004D3640"/>
    <w:rsid w:val="004D3A02"/>
    <w:rsid w:val="004D3EB0"/>
    <w:rsid w:val="004D4411"/>
    <w:rsid w:val="004E15A5"/>
    <w:rsid w:val="004E308B"/>
    <w:rsid w:val="004E3D30"/>
    <w:rsid w:val="004E4641"/>
    <w:rsid w:val="004E4FF7"/>
    <w:rsid w:val="004E739E"/>
    <w:rsid w:val="004F2AE1"/>
    <w:rsid w:val="004F32A2"/>
    <w:rsid w:val="004F7B6C"/>
    <w:rsid w:val="00502565"/>
    <w:rsid w:val="00504E72"/>
    <w:rsid w:val="00505BF3"/>
    <w:rsid w:val="00506E61"/>
    <w:rsid w:val="005104A6"/>
    <w:rsid w:val="00520070"/>
    <w:rsid w:val="00520985"/>
    <w:rsid w:val="00523727"/>
    <w:rsid w:val="005354E6"/>
    <w:rsid w:val="0053670C"/>
    <w:rsid w:val="00542D97"/>
    <w:rsid w:val="0054627A"/>
    <w:rsid w:val="00547129"/>
    <w:rsid w:val="00551AE1"/>
    <w:rsid w:val="005524A2"/>
    <w:rsid w:val="0055465C"/>
    <w:rsid w:val="0055551D"/>
    <w:rsid w:val="005610BF"/>
    <w:rsid w:val="005765A2"/>
    <w:rsid w:val="00576628"/>
    <w:rsid w:val="0057715E"/>
    <w:rsid w:val="00577F70"/>
    <w:rsid w:val="005830FF"/>
    <w:rsid w:val="005839F8"/>
    <w:rsid w:val="00584D1E"/>
    <w:rsid w:val="00585EA8"/>
    <w:rsid w:val="005863AA"/>
    <w:rsid w:val="00586833"/>
    <w:rsid w:val="005868B2"/>
    <w:rsid w:val="005911EC"/>
    <w:rsid w:val="005936C0"/>
    <w:rsid w:val="005958A7"/>
    <w:rsid w:val="005A0289"/>
    <w:rsid w:val="005A0679"/>
    <w:rsid w:val="005A11D3"/>
    <w:rsid w:val="005A2F52"/>
    <w:rsid w:val="005B0FF5"/>
    <w:rsid w:val="005B45AE"/>
    <w:rsid w:val="005C2B57"/>
    <w:rsid w:val="005D15FD"/>
    <w:rsid w:val="005D1FAA"/>
    <w:rsid w:val="005D6C20"/>
    <w:rsid w:val="005E3BD0"/>
    <w:rsid w:val="005E65EB"/>
    <w:rsid w:val="005F73BD"/>
    <w:rsid w:val="00600D62"/>
    <w:rsid w:val="00600F5A"/>
    <w:rsid w:val="00601BBE"/>
    <w:rsid w:val="00601E5C"/>
    <w:rsid w:val="00603432"/>
    <w:rsid w:val="006057D4"/>
    <w:rsid w:val="00606C04"/>
    <w:rsid w:val="00607913"/>
    <w:rsid w:val="00610DBD"/>
    <w:rsid w:val="0061566B"/>
    <w:rsid w:val="00616966"/>
    <w:rsid w:val="00616B5C"/>
    <w:rsid w:val="00620751"/>
    <w:rsid w:val="0062080F"/>
    <w:rsid w:val="0062541F"/>
    <w:rsid w:val="00626151"/>
    <w:rsid w:val="00626E96"/>
    <w:rsid w:val="00627E49"/>
    <w:rsid w:val="00630174"/>
    <w:rsid w:val="0063642F"/>
    <w:rsid w:val="0064055E"/>
    <w:rsid w:val="006422A4"/>
    <w:rsid w:val="00645259"/>
    <w:rsid w:val="00645849"/>
    <w:rsid w:val="006477A6"/>
    <w:rsid w:val="00647FC7"/>
    <w:rsid w:val="00650D48"/>
    <w:rsid w:val="006512E6"/>
    <w:rsid w:val="00652E03"/>
    <w:rsid w:val="00655A5A"/>
    <w:rsid w:val="00656630"/>
    <w:rsid w:val="00656AF3"/>
    <w:rsid w:val="00656FEE"/>
    <w:rsid w:val="00661749"/>
    <w:rsid w:val="006620CF"/>
    <w:rsid w:val="00666DBF"/>
    <w:rsid w:val="00667595"/>
    <w:rsid w:val="00667771"/>
    <w:rsid w:val="006700F2"/>
    <w:rsid w:val="00672420"/>
    <w:rsid w:val="00673E6B"/>
    <w:rsid w:val="00681EBD"/>
    <w:rsid w:val="00684730"/>
    <w:rsid w:val="00687568"/>
    <w:rsid w:val="00687C36"/>
    <w:rsid w:val="00691975"/>
    <w:rsid w:val="00691D1F"/>
    <w:rsid w:val="006A12A4"/>
    <w:rsid w:val="006A1CB7"/>
    <w:rsid w:val="006A277D"/>
    <w:rsid w:val="006A72B1"/>
    <w:rsid w:val="006B1C64"/>
    <w:rsid w:val="006B390E"/>
    <w:rsid w:val="006B3971"/>
    <w:rsid w:val="006B5F6B"/>
    <w:rsid w:val="006C0EB8"/>
    <w:rsid w:val="006C3FFE"/>
    <w:rsid w:val="006C5A59"/>
    <w:rsid w:val="006C6DD4"/>
    <w:rsid w:val="006D00EB"/>
    <w:rsid w:val="006D1341"/>
    <w:rsid w:val="006D7D3E"/>
    <w:rsid w:val="006E094B"/>
    <w:rsid w:val="006E4260"/>
    <w:rsid w:val="006E6685"/>
    <w:rsid w:val="006E7243"/>
    <w:rsid w:val="006F44C5"/>
    <w:rsid w:val="006F4EC1"/>
    <w:rsid w:val="006F7A51"/>
    <w:rsid w:val="00700232"/>
    <w:rsid w:val="007034F8"/>
    <w:rsid w:val="00703DF4"/>
    <w:rsid w:val="00704ED0"/>
    <w:rsid w:val="00710C32"/>
    <w:rsid w:val="00711449"/>
    <w:rsid w:val="007136D5"/>
    <w:rsid w:val="007167AC"/>
    <w:rsid w:val="0071785F"/>
    <w:rsid w:val="0071787D"/>
    <w:rsid w:val="00730112"/>
    <w:rsid w:val="00734F1E"/>
    <w:rsid w:val="0073753C"/>
    <w:rsid w:val="00737F20"/>
    <w:rsid w:val="0074260F"/>
    <w:rsid w:val="00743066"/>
    <w:rsid w:val="007451F9"/>
    <w:rsid w:val="00754447"/>
    <w:rsid w:val="007601A5"/>
    <w:rsid w:val="00774670"/>
    <w:rsid w:val="00776AAC"/>
    <w:rsid w:val="007811DE"/>
    <w:rsid w:val="00784681"/>
    <w:rsid w:val="00785FF5"/>
    <w:rsid w:val="00787A6D"/>
    <w:rsid w:val="00791DFA"/>
    <w:rsid w:val="007A1375"/>
    <w:rsid w:val="007A29CC"/>
    <w:rsid w:val="007A3B93"/>
    <w:rsid w:val="007A694D"/>
    <w:rsid w:val="007B2647"/>
    <w:rsid w:val="007B2A0D"/>
    <w:rsid w:val="007B5008"/>
    <w:rsid w:val="007B523D"/>
    <w:rsid w:val="007B7C32"/>
    <w:rsid w:val="007B7C42"/>
    <w:rsid w:val="007C07B8"/>
    <w:rsid w:val="007C6269"/>
    <w:rsid w:val="007D10E7"/>
    <w:rsid w:val="007D293D"/>
    <w:rsid w:val="007D3D32"/>
    <w:rsid w:val="007D49CF"/>
    <w:rsid w:val="007D62FF"/>
    <w:rsid w:val="007D67BE"/>
    <w:rsid w:val="007E16B7"/>
    <w:rsid w:val="007E19E4"/>
    <w:rsid w:val="00803A8A"/>
    <w:rsid w:val="00803D5A"/>
    <w:rsid w:val="00804E3C"/>
    <w:rsid w:val="008126C6"/>
    <w:rsid w:val="00812C8E"/>
    <w:rsid w:val="0081342E"/>
    <w:rsid w:val="0081553C"/>
    <w:rsid w:val="00820F57"/>
    <w:rsid w:val="0082307C"/>
    <w:rsid w:val="00823E5F"/>
    <w:rsid w:val="0082487E"/>
    <w:rsid w:val="00825435"/>
    <w:rsid w:val="008257E3"/>
    <w:rsid w:val="00825D4C"/>
    <w:rsid w:val="00842E8E"/>
    <w:rsid w:val="00851A96"/>
    <w:rsid w:val="00853532"/>
    <w:rsid w:val="0085505B"/>
    <w:rsid w:val="00856A39"/>
    <w:rsid w:val="00863081"/>
    <w:rsid w:val="008654F1"/>
    <w:rsid w:val="008667E6"/>
    <w:rsid w:val="00866D98"/>
    <w:rsid w:val="0087120C"/>
    <w:rsid w:val="0087465B"/>
    <w:rsid w:val="0087584E"/>
    <w:rsid w:val="00875878"/>
    <w:rsid w:val="00891B49"/>
    <w:rsid w:val="008A198D"/>
    <w:rsid w:val="008A221A"/>
    <w:rsid w:val="008A3A2A"/>
    <w:rsid w:val="008A56DD"/>
    <w:rsid w:val="008A6130"/>
    <w:rsid w:val="008B31AC"/>
    <w:rsid w:val="008B78AC"/>
    <w:rsid w:val="008C106C"/>
    <w:rsid w:val="008C2862"/>
    <w:rsid w:val="008C2CBB"/>
    <w:rsid w:val="008C4550"/>
    <w:rsid w:val="008C55B1"/>
    <w:rsid w:val="008D5959"/>
    <w:rsid w:val="008E08C7"/>
    <w:rsid w:val="008E375F"/>
    <w:rsid w:val="008E3F4D"/>
    <w:rsid w:val="008E4DE3"/>
    <w:rsid w:val="008F1285"/>
    <w:rsid w:val="008F5185"/>
    <w:rsid w:val="00903AFF"/>
    <w:rsid w:val="009042CB"/>
    <w:rsid w:val="009117E5"/>
    <w:rsid w:val="009216A3"/>
    <w:rsid w:val="00923255"/>
    <w:rsid w:val="009249F0"/>
    <w:rsid w:val="00930A7F"/>
    <w:rsid w:val="009325F5"/>
    <w:rsid w:val="009336F2"/>
    <w:rsid w:val="0094335D"/>
    <w:rsid w:val="009434A7"/>
    <w:rsid w:val="00952F67"/>
    <w:rsid w:val="00953FA5"/>
    <w:rsid w:val="00955A4D"/>
    <w:rsid w:val="00957A62"/>
    <w:rsid w:val="00960DEE"/>
    <w:rsid w:val="009645BC"/>
    <w:rsid w:val="009651EA"/>
    <w:rsid w:val="009659DD"/>
    <w:rsid w:val="0096775F"/>
    <w:rsid w:val="009753EA"/>
    <w:rsid w:val="009776EB"/>
    <w:rsid w:val="00980FE6"/>
    <w:rsid w:val="0098347A"/>
    <w:rsid w:val="0098395A"/>
    <w:rsid w:val="009846BC"/>
    <w:rsid w:val="00991061"/>
    <w:rsid w:val="00991351"/>
    <w:rsid w:val="009914BA"/>
    <w:rsid w:val="009A11D3"/>
    <w:rsid w:val="009A724C"/>
    <w:rsid w:val="009A72BD"/>
    <w:rsid w:val="009A7DCA"/>
    <w:rsid w:val="009B02D4"/>
    <w:rsid w:val="009B14A1"/>
    <w:rsid w:val="009B1528"/>
    <w:rsid w:val="009B3319"/>
    <w:rsid w:val="009B733C"/>
    <w:rsid w:val="009B783C"/>
    <w:rsid w:val="009B7D58"/>
    <w:rsid w:val="009C01D5"/>
    <w:rsid w:val="009C3123"/>
    <w:rsid w:val="009C6908"/>
    <w:rsid w:val="009C7A01"/>
    <w:rsid w:val="009C7ADA"/>
    <w:rsid w:val="009D236D"/>
    <w:rsid w:val="009D2F73"/>
    <w:rsid w:val="009D7CF7"/>
    <w:rsid w:val="009E1BF3"/>
    <w:rsid w:val="009E4EAF"/>
    <w:rsid w:val="009E7163"/>
    <w:rsid w:val="009F4880"/>
    <w:rsid w:val="009F4CF7"/>
    <w:rsid w:val="00A0551B"/>
    <w:rsid w:val="00A13885"/>
    <w:rsid w:val="00A22265"/>
    <w:rsid w:val="00A239A4"/>
    <w:rsid w:val="00A24F94"/>
    <w:rsid w:val="00A25FB0"/>
    <w:rsid w:val="00A2669A"/>
    <w:rsid w:val="00A31F7D"/>
    <w:rsid w:val="00A33A34"/>
    <w:rsid w:val="00A346E1"/>
    <w:rsid w:val="00A34985"/>
    <w:rsid w:val="00A37E9D"/>
    <w:rsid w:val="00A473F8"/>
    <w:rsid w:val="00A50154"/>
    <w:rsid w:val="00A52EEA"/>
    <w:rsid w:val="00A54F44"/>
    <w:rsid w:val="00A62143"/>
    <w:rsid w:val="00A6370D"/>
    <w:rsid w:val="00A72C69"/>
    <w:rsid w:val="00A72D72"/>
    <w:rsid w:val="00A74625"/>
    <w:rsid w:val="00A80A2B"/>
    <w:rsid w:val="00A84E3A"/>
    <w:rsid w:val="00A869F6"/>
    <w:rsid w:val="00A8712B"/>
    <w:rsid w:val="00AA28C6"/>
    <w:rsid w:val="00AA506B"/>
    <w:rsid w:val="00AA52FB"/>
    <w:rsid w:val="00AA7B8C"/>
    <w:rsid w:val="00AB07FC"/>
    <w:rsid w:val="00AC3BEC"/>
    <w:rsid w:val="00AC5C9F"/>
    <w:rsid w:val="00AD5D41"/>
    <w:rsid w:val="00AE6FAF"/>
    <w:rsid w:val="00AE74E6"/>
    <w:rsid w:val="00AF6391"/>
    <w:rsid w:val="00B16F8F"/>
    <w:rsid w:val="00B22F70"/>
    <w:rsid w:val="00B2323E"/>
    <w:rsid w:val="00B23489"/>
    <w:rsid w:val="00B2482A"/>
    <w:rsid w:val="00B26BA6"/>
    <w:rsid w:val="00B33681"/>
    <w:rsid w:val="00B44F29"/>
    <w:rsid w:val="00B505AC"/>
    <w:rsid w:val="00B512EC"/>
    <w:rsid w:val="00B57D21"/>
    <w:rsid w:val="00B6755F"/>
    <w:rsid w:val="00B75FF4"/>
    <w:rsid w:val="00B81BCA"/>
    <w:rsid w:val="00B81EBF"/>
    <w:rsid w:val="00B82CE0"/>
    <w:rsid w:val="00B8401A"/>
    <w:rsid w:val="00B861CB"/>
    <w:rsid w:val="00B95C77"/>
    <w:rsid w:val="00BA4104"/>
    <w:rsid w:val="00BA49A8"/>
    <w:rsid w:val="00BA4A82"/>
    <w:rsid w:val="00BA7CA4"/>
    <w:rsid w:val="00BB23D6"/>
    <w:rsid w:val="00BB27C4"/>
    <w:rsid w:val="00BB50F1"/>
    <w:rsid w:val="00BB6D40"/>
    <w:rsid w:val="00BB7CAA"/>
    <w:rsid w:val="00BC26B5"/>
    <w:rsid w:val="00BD012B"/>
    <w:rsid w:val="00BD0B5B"/>
    <w:rsid w:val="00BD1E18"/>
    <w:rsid w:val="00BD2ED3"/>
    <w:rsid w:val="00BD3CF4"/>
    <w:rsid w:val="00BD4476"/>
    <w:rsid w:val="00BE1AB6"/>
    <w:rsid w:val="00BE2E1B"/>
    <w:rsid w:val="00BE2F42"/>
    <w:rsid w:val="00BE3138"/>
    <w:rsid w:val="00BE4082"/>
    <w:rsid w:val="00BE44A4"/>
    <w:rsid w:val="00BE7CC7"/>
    <w:rsid w:val="00BF12C8"/>
    <w:rsid w:val="00BF1F43"/>
    <w:rsid w:val="00BF37A2"/>
    <w:rsid w:val="00C01501"/>
    <w:rsid w:val="00C06A1F"/>
    <w:rsid w:val="00C131B9"/>
    <w:rsid w:val="00C15934"/>
    <w:rsid w:val="00C20787"/>
    <w:rsid w:val="00C217ED"/>
    <w:rsid w:val="00C24548"/>
    <w:rsid w:val="00C260BB"/>
    <w:rsid w:val="00C30D69"/>
    <w:rsid w:val="00C3275C"/>
    <w:rsid w:val="00C3382E"/>
    <w:rsid w:val="00C366C5"/>
    <w:rsid w:val="00C3721D"/>
    <w:rsid w:val="00C40C61"/>
    <w:rsid w:val="00C44CD0"/>
    <w:rsid w:val="00C4700B"/>
    <w:rsid w:val="00C524AA"/>
    <w:rsid w:val="00C61807"/>
    <w:rsid w:val="00C67627"/>
    <w:rsid w:val="00C70F3F"/>
    <w:rsid w:val="00C72A76"/>
    <w:rsid w:val="00C72E11"/>
    <w:rsid w:val="00C73087"/>
    <w:rsid w:val="00C771A1"/>
    <w:rsid w:val="00C77B47"/>
    <w:rsid w:val="00C77DF4"/>
    <w:rsid w:val="00C80D06"/>
    <w:rsid w:val="00C81DDD"/>
    <w:rsid w:val="00C8284B"/>
    <w:rsid w:val="00C847C4"/>
    <w:rsid w:val="00C86211"/>
    <w:rsid w:val="00C86307"/>
    <w:rsid w:val="00C94A92"/>
    <w:rsid w:val="00C9515C"/>
    <w:rsid w:val="00CA0AE5"/>
    <w:rsid w:val="00CA4E22"/>
    <w:rsid w:val="00CA7A27"/>
    <w:rsid w:val="00CB0461"/>
    <w:rsid w:val="00CB6EAF"/>
    <w:rsid w:val="00CB7D54"/>
    <w:rsid w:val="00CC104E"/>
    <w:rsid w:val="00CD2367"/>
    <w:rsid w:val="00CD43AB"/>
    <w:rsid w:val="00CD7C3F"/>
    <w:rsid w:val="00CE0C9E"/>
    <w:rsid w:val="00CE3202"/>
    <w:rsid w:val="00CE62F9"/>
    <w:rsid w:val="00D02CF6"/>
    <w:rsid w:val="00D0528E"/>
    <w:rsid w:val="00D0557D"/>
    <w:rsid w:val="00D056F8"/>
    <w:rsid w:val="00D06080"/>
    <w:rsid w:val="00D11A0E"/>
    <w:rsid w:val="00D14377"/>
    <w:rsid w:val="00D15D09"/>
    <w:rsid w:val="00D24053"/>
    <w:rsid w:val="00D241BF"/>
    <w:rsid w:val="00D26D38"/>
    <w:rsid w:val="00D3001D"/>
    <w:rsid w:val="00D31B91"/>
    <w:rsid w:val="00D31E50"/>
    <w:rsid w:val="00D32208"/>
    <w:rsid w:val="00D41A93"/>
    <w:rsid w:val="00D44774"/>
    <w:rsid w:val="00D44811"/>
    <w:rsid w:val="00D52EFD"/>
    <w:rsid w:val="00D549AC"/>
    <w:rsid w:val="00D56780"/>
    <w:rsid w:val="00D60E72"/>
    <w:rsid w:val="00D621DF"/>
    <w:rsid w:val="00D629A3"/>
    <w:rsid w:val="00D66A55"/>
    <w:rsid w:val="00D70E4A"/>
    <w:rsid w:val="00D73839"/>
    <w:rsid w:val="00D73EC1"/>
    <w:rsid w:val="00D7691B"/>
    <w:rsid w:val="00D77677"/>
    <w:rsid w:val="00D82C27"/>
    <w:rsid w:val="00D835FC"/>
    <w:rsid w:val="00D85EC9"/>
    <w:rsid w:val="00D8767C"/>
    <w:rsid w:val="00D94798"/>
    <w:rsid w:val="00D9535B"/>
    <w:rsid w:val="00DA4E92"/>
    <w:rsid w:val="00DA6F1C"/>
    <w:rsid w:val="00DB6469"/>
    <w:rsid w:val="00DC1652"/>
    <w:rsid w:val="00DC18B9"/>
    <w:rsid w:val="00DC3BC1"/>
    <w:rsid w:val="00DC7199"/>
    <w:rsid w:val="00DD268B"/>
    <w:rsid w:val="00DD3466"/>
    <w:rsid w:val="00DD3ADF"/>
    <w:rsid w:val="00DF048C"/>
    <w:rsid w:val="00DF51E2"/>
    <w:rsid w:val="00DF53C0"/>
    <w:rsid w:val="00DF5EAF"/>
    <w:rsid w:val="00DF6CC5"/>
    <w:rsid w:val="00DF7EF1"/>
    <w:rsid w:val="00E03A26"/>
    <w:rsid w:val="00E03D0C"/>
    <w:rsid w:val="00E050EA"/>
    <w:rsid w:val="00E05D14"/>
    <w:rsid w:val="00E067F5"/>
    <w:rsid w:val="00E10B59"/>
    <w:rsid w:val="00E13889"/>
    <w:rsid w:val="00E152DB"/>
    <w:rsid w:val="00E1622B"/>
    <w:rsid w:val="00E1695A"/>
    <w:rsid w:val="00E17471"/>
    <w:rsid w:val="00E21ED9"/>
    <w:rsid w:val="00E24B17"/>
    <w:rsid w:val="00E31739"/>
    <w:rsid w:val="00E318B5"/>
    <w:rsid w:val="00E32A43"/>
    <w:rsid w:val="00E33CA3"/>
    <w:rsid w:val="00E360DC"/>
    <w:rsid w:val="00E37B5E"/>
    <w:rsid w:val="00E44DDD"/>
    <w:rsid w:val="00E450B0"/>
    <w:rsid w:val="00E46D97"/>
    <w:rsid w:val="00E5082D"/>
    <w:rsid w:val="00E517E0"/>
    <w:rsid w:val="00E536BD"/>
    <w:rsid w:val="00E54A45"/>
    <w:rsid w:val="00E56306"/>
    <w:rsid w:val="00E575EB"/>
    <w:rsid w:val="00E61A72"/>
    <w:rsid w:val="00E64EDE"/>
    <w:rsid w:val="00E65D25"/>
    <w:rsid w:val="00E66359"/>
    <w:rsid w:val="00E71FF6"/>
    <w:rsid w:val="00E72592"/>
    <w:rsid w:val="00E7462B"/>
    <w:rsid w:val="00E75BB2"/>
    <w:rsid w:val="00E770A7"/>
    <w:rsid w:val="00E771EA"/>
    <w:rsid w:val="00E80357"/>
    <w:rsid w:val="00E81CED"/>
    <w:rsid w:val="00E83DF7"/>
    <w:rsid w:val="00E85924"/>
    <w:rsid w:val="00E86509"/>
    <w:rsid w:val="00E949BF"/>
    <w:rsid w:val="00E973EE"/>
    <w:rsid w:val="00EA041B"/>
    <w:rsid w:val="00EA0AA0"/>
    <w:rsid w:val="00EA16F6"/>
    <w:rsid w:val="00EA1774"/>
    <w:rsid w:val="00EB02FC"/>
    <w:rsid w:val="00EB23E1"/>
    <w:rsid w:val="00EB71A9"/>
    <w:rsid w:val="00EB7308"/>
    <w:rsid w:val="00EB7E3D"/>
    <w:rsid w:val="00EC1018"/>
    <w:rsid w:val="00EE3D22"/>
    <w:rsid w:val="00EF07D4"/>
    <w:rsid w:val="00EF1928"/>
    <w:rsid w:val="00EF7268"/>
    <w:rsid w:val="00F1133F"/>
    <w:rsid w:val="00F13D28"/>
    <w:rsid w:val="00F146BC"/>
    <w:rsid w:val="00F17848"/>
    <w:rsid w:val="00F23CC5"/>
    <w:rsid w:val="00F23F38"/>
    <w:rsid w:val="00F23F4B"/>
    <w:rsid w:val="00F2433B"/>
    <w:rsid w:val="00F26C98"/>
    <w:rsid w:val="00F27AF9"/>
    <w:rsid w:val="00F4342E"/>
    <w:rsid w:val="00F528E5"/>
    <w:rsid w:val="00F56923"/>
    <w:rsid w:val="00F57DA2"/>
    <w:rsid w:val="00F65F0F"/>
    <w:rsid w:val="00F66E2C"/>
    <w:rsid w:val="00F705C2"/>
    <w:rsid w:val="00F716D7"/>
    <w:rsid w:val="00F72A39"/>
    <w:rsid w:val="00F80ECF"/>
    <w:rsid w:val="00F878DE"/>
    <w:rsid w:val="00F93483"/>
    <w:rsid w:val="00F93D5D"/>
    <w:rsid w:val="00F96E9B"/>
    <w:rsid w:val="00F97DBA"/>
    <w:rsid w:val="00FA012B"/>
    <w:rsid w:val="00FA1057"/>
    <w:rsid w:val="00FA1D54"/>
    <w:rsid w:val="00FB0D24"/>
    <w:rsid w:val="00FC44E2"/>
    <w:rsid w:val="00FC54A7"/>
    <w:rsid w:val="00FC5BEF"/>
    <w:rsid w:val="00FC68CB"/>
    <w:rsid w:val="00FD690B"/>
    <w:rsid w:val="00FF1F69"/>
    <w:rsid w:val="00FF3C74"/>
    <w:rsid w:val="00FF4523"/>
    <w:rsid w:val="00FF63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0B"/>
    <w:rPr>
      <w:rFonts w:ascii="Tahoma" w:hAnsi="Tahoma" w:cs="Tahoma"/>
      <w:sz w:val="16"/>
      <w:szCs w:val="16"/>
    </w:rPr>
  </w:style>
  <w:style w:type="paragraph" w:styleId="ListParagraph">
    <w:name w:val="List Paragraph"/>
    <w:basedOn w:val="Normal"/>
    <w:uiPriority w:val="34"/>
    <w:qFormat/>
    <w:rsid w:val="002226B7"/>
    <w:pPr>
      <w:ind w:left="720"/>
      <w:contextualSpacing/>
    </w:pPr>
  </w:style>
  <w:style w:type="table" w:styleId="TableGrid">
    <w:name w:val="Table Grid"/>
    <w:basedOn w:val="TableNormal"/>
    <w:uiPriority w:val="59"/>
    <w:rsid w:val="00DB6469"/>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55A4D"/>
    <w:rPr>
      <w:color w:val="0000FF"/>
      <w:u w:val="single"/>
    </w:rPr>
  </w:style>
</w:styles>
</file>

<file path=word/webSettings.xml><?xml version="1.0" encoding="utf-8"?>
<w:webSettings xmlns:r="http://schemas.openxmlformats.org/officeDocument/2006/relationships" xmlns:w="http://schemas.openxmlformats.org/wordprocessingml/2006/main">
  <w:divs>
    <w:div w:id="196504336">
      <w:bodyDiv w:val="1"/>
      <w:marLeft w:val="0"/>
      <w:marRight w:val="0"/>
      <w:marTop w:val="0"/>
      <w:marBottom w:val="0"/>
      <w:divBdr>
        <w:top w:val="none" w:sz="0" w:space="0" w:color="auto"/>
        <w:left w:val="none" w:sz="0" w:space="0" w:color="auto"/>
        <w:bottom w:val="none" w:sz="0" w:space="0" w:color="auto"/>
        <w:right w:val="none" w:sz="0" w:space="0" w:color="auto"/>
      </w:divBdr>
      <w:divsChild>
        <w:div w:id="1393041914">
          <w:marLeft w:val="547"/>
          <w:marRight w:val="0"/>
          <w:marTop w:val="0"/>
          <w:marBottom w:val="0"/>
          <w:divBdr>
            <w:top w:val="none" w:sz="0" w:space="0" w:color="auto"/>
            <w:left w:val="none" w:sz="0" w:space="0" w:color="auto"/>
            <w:bottom w:val="none" w:sz="0" w:space="0" w:color="auto"/>
            <w:right w:val="none" w:sz="0" w:space="0" w:color="auto"/>
          </w:divBdr>
        </w:div>
      </w:divsChild>
    </w:div>
    <w:div w:id="404184112">
      <w:bodyDiv w:val="1"/>
      <w:marLeft w:val="0"/>
      <w:marRight w:val="0"/>
      <w:marTop w:val="0"/>
      <w:marBottom w:val="0"/>
      <w:divBdr>
        <w:top w:val="none" w:sz="0" w:space="0" w:color="auto"/>
        <w:left w:val="none" w:sz="0" w:space="0" w:color="auto"/>
        <w:bottom w:val="none" w:sz="0" w:space="0" w:color="auto"/>
        <w:right w:val="none" w:sz="0" w:space="0" w:color="auto"/>
      </w:divBdr>
      <w:divsChild>
        <w:div w:id="1985040287">
          <w:marLeft w:val="547"/>
          <w:marRight w:val="0"/>
          <w:marTop w:val="0"/>
          <w:marBottom w:val="0"/>
          <w:divBdr>
            <w:top w:val="none" w:sz="0" w:space="0" w:color="auto"/>
            <w:left w:val="none" w:sz="0" w:space="0" w:color="auto"/>
            <w:bottom w:val="none" w:sz="0" w:space="0" w:color="auto"/>
            <w:right w:val="none" w:sz="0" w:space="0" w:color="auto"/>
          </w:divBdr>
        </w:div>
      </w:divsChild>
    </w:div>
    <w:div w:id="591857994">
      <w:bodyDiv w:val="1"/>
      <w:marLeft w:val="0"/>
      <w:marRight w:val="0"/>
      <w:marTop w:val="0"/>
      <w:marBottom w:val="0"/>
      <w:divBdr>
        <w:top w:val="none" w:sz="0" w:space="0" w:color="auto"/>
        <w:left w:val="none" w:sz="0" w:space="0" w:color="auto"/>
        <w:bottom w:val="none" w:sz="0" w:space="0" w:color="auto"/>
        <w:right w:val="none" w:sz="0" w:space="0" w:color="auto"/>
      </w:divBdr>
      <w:divsChild>
        <w:div w:id="1808085310">
          <w:marLeft w:val="547"/>
          <w:marRight w:val="0"/>
          <w:marTop w:val="0"/>
          <w:marBottom w:val="0"/>
          <w:divBdr>
            <w:top w:val="none" w:sz="0" w:space="0" w:color="auto"/>
            <w:left w:val="none" w:sz="0" w:space="0" w:color="auto"/>
            <w:bottom w:val="none" w:sz="0" w:space="0" w:color="auto"/>
            <w:right w:val="none" w:sz="0" w:space="0" w:color="auto"/>
          </w:divBdr>
        </w:div>
      </w:divsChild>
    </w:div>
    <w:div w:id="768625714">
      <w:bodyDiv w:val="1"/>
      <w:marLeft w:val="0"/>
      <w:marRight w:val="0"/>
      <w:marTop w:val="0"/>
      <w:marBottom w:val="0"/>
      <w:divBdr>
        <w:top w:val="none" w:sz="0" w:space="0" w:color="auto"/>
        <w:left w:val="none" w:sz="0" w:space="0" w:color="auto"/>
        <w:bottom w:val="none" w:sz="0" w:space="0" w:color="auto"/>
        <w:right w:val="none" w:sz="0" w:space="0" w:color="auto"/>
      </w:divBdr>
      <w:divsChild>
        <w:div w:id="182287406">
          <w:marLeft w:val="547"/>
          <w:marRight w:val="0"/>
          <w:marTop w:val="0"/>
          <w:marBottom w:val="0"/>
          <w:divBdr>
            <w:top w:val="none" w:sz="0" w:space="0" w:color="auto"/>
            <w:left w:val="none" w:sz="0" w:space="0" w:color="auto"/>
            <w:bottom w:val="none" w:sz="0" w:space="0" w:color="auto"/>
            <w:right w:val="none" w:sz="0" w:space="0" w:color="auto"/>
          </w:divBdr>
        </w:div>
      </w:divsChild>
    </w:div>
    <w:div w:id="789132990">
      <w:bodyDiv w:val="1"/>
      <w:marLeft w:val="0"/>
      <w:marRight w:val="0"/>
      <w:marTop w:val="0"/>
      <w:marBottom w:val="0"/>
      <w:divBdr>
        <w:top w:val="none" w:sz="0" w:space="0" w:color="auto"/>
        <w:left w:val="none" w:sz="0" w:space="0" w:color="auto"/>
        <w:bottom w:val="none" w:sz="0" w:space="0" w:color="auto"/>
        <w:right w:val="none" w:sz="0" w:space="0" w:color="auto"/>
      </w:divBdr>
      <w:divsChild>
        <w:div w:id="545719541">
          <w:marLeft w:val="547"/>
          <w:marRight w:val="0"/>
          <w:marTop w:val="0"/>
          <w:marBottom w:val="0"/>
          <w:divBdr>
            <w:top w:val="none" w:sz="0" w:space="0" w:color="auto"/>
            <w:left w:val="none" w:sz="0" w:space="0" w:color="auto"/>
            <w:bottom w:val="none" w:sz="0" w:space="0" w:color="auto"/>
            <w:right w:val="none" w:sz="0" w:space="0" w:color="auto"/>
          </w:divBdr>
        </w:div>
      </w:divsChild>
    </w:div>
    <w:div w:id="1351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03762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amsetiadi08.wordpress.com/upaya-peningkatan-vocabulary-siswa-dengan-media-wordwall/" TargetMode="External"/><Relationship Id="rId3" Type="http://schemas.openxmlformats.org/officeDocument/2006/relationships/styles" Target="styles.xml"/><Relationship Id="rId7" Type="http://schemas.openxmlformats.org/officeDocument/2006/relationships/hyperlink" Target="http://http:%20//%20www.teachingfirst.net%20%20/wordwal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ttp:%20//alamsetiadi08.%20wordpress.com/%20upaya-peningkatan-vocabulary-siswa-dengan-media-wordwal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ingfirst.net/wordwa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EE9E-20BE-4A8F-AC0E-151A47EE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dc:creator>
  <cp:lastModifiedBy>upi</cp:lastModifiedBy>
  <cp:revision>2</cp:revision>
  <cp:lastPrinted>2013-08-02T03:13:00Z</cp:lastPrinted>
  <dcterms:created xsi:type="dcterms:W3CDTF">2013-09-12T14:53:00Z</dcterms:created>
  <dcterms:modified xsi:type="dcterms:W3CDTF">2013-09-12T14:53:00Z</dcterms:modified>
</cp:coreProperties>
</file>